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7E58D" w14:textId="77777777" w:rsidR="005A4B46" w:rsidRPr="00152A0B" w:rsidRDefault="005A4B46" w:rsidP="00650B9B">
      <w:pPr>
        <w:rPr>
          <w:rFonts w:ascii="Montserrat" w:hAnsi="Montserrat"/>
          <w:sz w:val="20"/>
          <w:szCs w:val="20"/>
          <w:lang w:val="en-US"/>
        </w:rPr>
      </w:pPr>
    </w:p>
    <w:p w14:paraId="23E2131F" w14:textId="77777777" w:rsidR="006B5632" w:rsidRDefault="006B5632" w:rsidP="006B5632">
      <w:pPr>
        <w:jc w:val="center"/>
        <w:rPr>
          <w:rFonts w:ascii="Montserrat" w:hAnsi="Montserrat"/>
          <w:b/>
          <w:bCs/>
          <w:sz w:val="20"/>
          <w:szCs w:val="20"/>
        </w:rPr>
      </w:pPr>
    </w:p>
    <w:p w14:paraId="31848B8A" w14:textId="62BA65D9" w:rsidR="00650B9B" w:rsidRPr="00EA77C1" w:rsidRDefault="006B5632" w:rsidP="006B5632">
      <w:pPr>
        <w:jc w:val="center"/>
        <w:rPr>
          <w:rFonts w:ascii="Montserrat" w:hAnsi="Montserrat"/>
          <w:b/>
          <w:bCs/>
          <w:i/>
          <w:iCs/>
          <w:sz w:val="18"/>
          <w:szCs w:val="18"/>
        </w:rPr>
      </w:pPr>
      <w:r w:rsidRPr="00EA77C1">
        <w:rPr>
          <w:rFonts w:ascii="Montserrat" w:hAnsi="Montserrat"/>
          <w:b/>
          <w:bCs/>
          <w:sz w:val="18"/>
          <w:szCs w:val="18"/>
        </w:rPr>
        <w:t>Сообщение об обнаружении (выявлении) неточных, неполных и (или) недостоверных сведений в раскрываемой информации</w:t>
      </w:r>
    </w:p>
    <w:p w14:paraId="3A67D499" w14:textId="77777777" w:rsidR="008E14EE" w:rsidRPr="00EA77C1" w:rsidRDefault="008E14EE" w:rsidP="006B5632">
      <w:pPr>
        <w:ind w:firstLine="708"/>
        <w:jc w:val="center"/>
        <w:rPr>
          <w:rFonts w:ascii="Montserrat" w:eastAsia="SimSun" w:hAnsi="Montserrat"/>
          <w:bCs/>
          <w:sz w:val="18"/>
          <w:szCs w:val="18"/>
          <w:lang w:eastAsia="zh-CN"/>
        </w:rPr>
      </w:pPr>
    </w:p>
    <w:p w14:paraId="6B93D481" w14:textId="44DA7108" w:rsidR="00EA77C1" w:rsidRPr="00EA77C1" w:rsidRDefault="008E14EE" w:rsidP="00EA77C1">
      <w:pPr>
        <w:ind w:left="-284" w:firstLine="568"/>
        <w:jc w:val="both"/>
        <w:rPr>
          <w:rFonts w:ascii="Montserrat" w:eastAsia="SimSun" w:hAnsi="Montserrat"/>
          <w:sz w:val="18"/>
          <w:szCs w:val="18"/>
          <w:lang w:eastAsia="zh-CN"/>
        </w:rPr>
      </w:pPr>
      <w:r w:rsidRPr="00EA77C1">
        <w:rPr>
          <w:rFonts w:ascii="Montserrat" w:eastAsia="SimSun" w:hAnsi="Montserrat"/>
          <w:bCs/>
          <w:sz w:val="18"/>
          <w:szCs w:val="18"/>
          <w:lang w:eastAsia="zh-CN"/>
        </w:rPr>
        <w:t>Общество с ограниченной ответственностью «Управляющая компания «ФОРТИС-Инвест»,</w:t>
      </w:r>
      <w:r w:rsidR="006B5632" w:rsidRPr="00EA77C1">
        <w:rPr>
          <w:rFonts w:ascii="Montserrat" w:eastAsia="SimSun" w:hAnsi="Montserrat"/>
          <w:sz w:val="18"/>
          <w:szCs w:val="18"/>
          <w:lang w:eastAsia="zh-CN"/>
        </w:rPr>
        <w:t xml:space="preserve"> </w:t>
      </w:r>
      <w:r w:rsidRPr="00EA77C1">
        <w:rPr>
          <w:rFonts w:ascii="Montserrat" w:eastAsia="SimSun" w:hAnsi="Montserrat"/>
          <w:sz w:val="18"/>
          <w:szCs w:val="18"/>
          <w:lang w:eastAsia="zh-CN"/>
        </w:rPr>
        <w:t xml:space="preserve">имеющее лицензию Федеральной службы по финансовым рынкам на осуществление деятельности по управлению инвестиционными фондами, паевыми инвестиционными фондами и негосударственными пенсионными фондами от 22 декабря 2011 года № 21-000-1-00856 </w:t>
      </w:r>
      <w:r w:rsidR="006B5632" w:rsidRPr="00EA77C1">
        <w:rPr>
          <w:rFonts w:ascii="Montserrat" w:eastAsia="SimSun" w:hAnsi="Montserrat"/>
          <w:sz w:val="18"/>
          <w:szCs w:val="18"/>
          <w:lang w:eastAsia="zh-CN"/>
        </w:rPr>
        <w:t>в соответствии с требованием п. 3.34 Приложения 1 к Указанию Банка России от 2 ноября 2020 года N 5609-У</w:t>
      </w:r>
      <w:r w:rsidR="00AA558B">
        <w:rPr>
          <w:rStyle w:val="af6"/>
          <w:rFonts w:ascii="Montserrat" w:eastAsia="SimSun" w:hAnsi="Montserrat"/>
          <w:sz w:val="18"/>
          <w:szCs w:val="18"/>
          <w:lang w:eastAsia="zh-CN"/>
        </w:rPr>
        <w:footnoteReference w:id="1"/>
      </w:r>
      <w:r w:rsidR="006B5632" w:rsidRPr="00EA77C1">
        <w:rPr>
          <w:rFonts w:ascii="Montserrat" w:eastAsia="SimSun" w:hAnsi="Montserrat"/>
          <w:sz w:val="18"/>
          <w:szCs w:val="18"/>
          <w:lang w:eastAsia="zh-CN"/>
        </w:rPr>
        <w:t>, сообщает об обнаружении (выявлении) неточных сведений в раскрываемой информации.</w:t>
      </w:r>
    </w:p>
    <w:p w14:paraId="2FE74A0F" w14:textId="77777777" w:rsidR="00EA77C1" w:rsidRPr="00EA77C1" w:rsidRDefault="00EA77C1" w:rsidP="00EA77C1">
      <w:pPr>
        <w:ind w:left="-284" w:firstLine="568"/>
        <w:jc w:val="both"/>
        <w:rPr>
          <w:rFonts w:ascii="Montserrat" w:hAnsi="Montserrat"/>
          <w:sz w:val="18"/>
          <w:szCs w:val="18"/>
        </w:rPr>
      </w:pPr>
    </w:p>
    <w:p w14:paraId="16183640" w14:textId="52D0057A" w:rsidR="00EA77C1" w:rsidRPr="00EA77C1" w:rsidRDefault="006B5632" w:rsidP="00EA77C1">
      <w:pPr>
        <w:ind w:left="-284" w:firstLine="568"/>
        <w:jc w:val="both"/>
        <w:rPr>
          <w:rFonts w:ascii="Montserrat" w:eastAsia="SimSun" w:hAnsi="Montserrat"/>
          <w:sz w:val="18"/>
          <w:szCs w:val="18"/>
          <w:lang w:eastAsia="zh-CN"/>
        </w:rPr>
      </w:pPr>
      <w:r w:rsidRPr="00EA77C1">
        <w:rPr>
          <w:rFonts w:ascii="Montserrat" w:hAnsi="Montserrat"/>
          <w:sz w:val="18"/>
          <w:szCs w:val="18"/>
        </w:rPr>
        <w:t>Сообщение размещается в связи с изменением (корректировкой) ранее размещенной информации в виде информации Расчета размера собственных средств по состоянию на 3</w:t>
      </w:r>
      <w:r w:rsidR="00D32C87">
        <w:rPr>
          <w:rFonts w:ascii="Montserrat" w:hAnsi="Montserrat"/>
          <w:sz w:val="18"/>
          <w:szCs w:val="18"/>
        </w:rPr>
        <w:t>1</w:t>
      </w:r>
      <w:r w:rsidRPr="00EA77C1">
        <w:rPr>
          <w:rFonts w:ascii="Montserrat" w:hAnsi="Montserrat"/>
          <w:sz w:val="18"/>
          <w:szCs w:val="18"/>
        </w:rPr>
        <w:t>.</w:t>
      </w:r>
      <w:r w:rsidR="00D32C87">
        <w:rPr>
          <w:rFonts w:ascii="Montserrat" w:hAnsi="Montserrat"/>
          <w:sz w:val="18"/>
          <w:szCs w:val="18"/>
        </w:rPr>
        <w:t>12</w:t>
      </w:r>
      <w:r w:rsidRPr="00EA77C1">
        <w:rPr>
          <w:rFonts w:ascii="Montserrat" w:hAnsi="Montserrat"/>
          <w:sz w:val="18"/>
          <w:szCs w:val="18"/>
        </w:rPr>
        <w:t>.202</w:t>
      </w:r>
      <w:r w:rsidR="002E415F" w:rsidRPr="002E415F">
        <w:rPr>
          <w:rFonts w:ascii="Montserrat" w:hAnsi="Montserrat"/>
          <w:sz w:val="18"/>
          <w:szCs w:val="18"/>
        </w:rPr>
        <w:t>4</w:t>
      </w:r>
      <w:r w:rsidRPr="00EA77C1">
        <w:rPr>
          <w:rFonts w:ascii="Montserrat" w:hAnsi="Montserrat"/>
          <w:sz w:val="18"/>
          <w:szCs w:val="18"/>
        </w:rPr>
        <w:t>.</w:t>
      </w:r>
    </w:p>
    <w:p w14:paraId="6A2FBDBC" w14:textId="77777777" w:rsidR="00EA77C1" w:rsidRPr="00EA77C1" w:rsidRDefault="00EA77C1" w:rsidP="00EA77C1">
      <w:pPr>
        <w:ind w:left="-284" w:firstLine="568"/>
        <w:jc w:val="both"/>
        <w:rPr>
          <w:rFonts w:ascii="Montserrat" w:hAnsi="Montserrat"/>
          <w:sz w:val="18"/>
          <w:szCs w:val="18"/>
        </w:rPr>
      </w:pPr>
    </w:p>
    <w:p w14:paraId="652A67CF" w14:textId="77777777" w:rsidR="00AA558B" w:rsidRDefault="006B5632" w:rsidP="00AA558B">
      <w:pPr>
        <w:ind w:left="-284" w:firstLine="568"/>
        <w:jc w:val="both"/>
        <w:rPr>
          <w:rFonts w:ascii="Montserrat" w:hAnsi="Montserrat"/>
          <w:sz w:val="18"/>
          <w:szCs w:val="18"/>
        </w:rPr>
      </w:pPr>
      <w:r w:rsidRPr="00EA77C1">
        <w:rPr>
          <w:rFonts w:ascii="Montserrat" w:hAnsi="Montserrat"/>
          <w:sz w:val="18"/>
          <w:szCs w:val="18"/>
        </w:rPr>
        <w:t xml:space="preserve">Ссылка на ранее размещенную информацию, которая изменяется (корректируется): </w:t>
      </w:r>
      <w:hyperlink r:id="rId8" w:history="1">
        <w:r w:rsidR="00EA77C1" w:rsidRPr="00EB2391">
          <w:rPr>
            <w:rStyle w:val="ae"/>
            <w:rFonts w:ascii="Montserrat" w:hAnsi="Montserrat"/>
            <w:sz w:val="18"/>
            <w:szCs w:val="18"/>
          </w:rPr>
          <w:t>http://fortisinvest.ru/disclosure/raschet-razmera-sobstvennyh-sredstv</w:t>
        </w:r>
      </w:hyperlink>
    </w:p>
    <w:p w14:paraId="62F339C7" w14:textId="6F307BF8" w:rsidR="00EA77C1" w:rsidRPr="00AA558B" w:rsidRDefault="00AA558B" w:rsidP="00AA558B">
      <w:pPr>
        <w:ind w:left="-284" w:firstLine="568"/>
        <w:jc w:val="both"/>
        <w:rPr>
          <w:rFonts w:ascii="Montserrat" w:hAnsi="Montserrat"/>
          <w:i/>
          <w:iCs/>
          <w:sz w:val="18"/>
          <w:szCs w:val="18"/>
        </w:rPr>
      </w:pPr>
      <w:r w:rsidRPr="00AA558B">
        <w:rPr>
          <w:rFonts w:ascii="Montserrat" w:eastAsia="SimSun" w:hAnsi="Montserrat"/>
          <w:i/>
          <w:iCs/>
          <w:sz w:val="18"/>
          <w:szCs w:val="18"/>
          <w:lang w:eastAsia="zh-CN"/>
        </w:rPr>
        <w:t xml:space="preserve">Дата и время </w:t>
      </w:r>
      <w:r w:rsidRPr="00BF0F70">
        <w:rPr>
          <w:rFonts w:ascii="Montserrat" w:eastAsia="SimSun" w:hAnsi="Montserrat"/>
          <w:i/>
          <w:iCs/>
          <w:sz w:val="18"/>
          <w:szCs w:val="18"/>
          <w:lang w:eastAsia="zh-CN"/>
        </w:rPr>
        <w:t xml:space="preserve">публикации: </w:t>
      </w:r>
      <w:r w:rsidR="00D32C87" w:rsidRPr="00D32C87">
        <w:rPr>
          <w:rFonts w:ascii="Montserrat" w:eastAsia="SimSun" w:hAnsi="Montserrat"/>
          <w:i/>
          <w:iCs/>
          <w:sz w:val="18"/>
          <w:szCs w:val="18"/>
          <w:lang w:eastAsia="zh-CN"/>
        </w:rPr>
        <w:t xml:space="preserve">22.01.2025 23:00 </w:t>
      </w:r>
      <w:r w:rsidR="0009020F" w:rsidRPr="0009020F">
        <w:rPr>
          <w:rFonts w:ascii="Montserrat" w:eastAsia="SimSun" w:hAnsi="Montserrat"/>
          <w:i/>
          <w:iCs/>
          <w:sz w:val="18"/>
          <w:szCs w:val="18"/>
          <w:lang w:eastAsia="zh-CN"/>
        </w:rPr>
        <w:t xml:space="preserve">(доступно до </w:t>
      </w:r>
      <w:r w:rsidR="00D32C87" w:rsidRPr="00D32C87">
        <w:rPr>
          <w:rFonts w:ascii="Montserrat" w:eastAsia="SimSun" w:hAnsi="Montserrat"/>
          <w:i/>
          <w:iCs/>
          <w:sz w:val="18"/>
          <w:szCs w:val="18"/>
          <w:lang w:eastAsia="zh-CN"/>
        </w:rPr>
        <w:t>22.01.202</w:t>
      </w:r>
      <w:r w:rsidR="00D32C87">
        <w:rPr>
          <w:rFonts w:ascii="Montserrat" w:eastAsia="SimSun" w:hAnsi="Montserrat"/>
          <w:i/>
          <w:iCs/>
          <w:sz w:val="18"/>
          <w:szCs w:val="18"/>
          <w:lang w:eastAsia="zh-CN"/>
        </w:rPr>
        <w:t>8</w:t>
      </w:r>
      <w:r w:rsidR="0009020F" w:rsidRPr="0009020F">
        <w:rPr>
          <w:rFonts w:ascii="Montserrat" w:eastAsia="SimSun" w:hAnsi="Montserrat"/>
          <w:i/>
          <w:iCs/>
          <w:sz w:val="18"/>
          <w:szCs w:val="18"/>
          <w:lang w:eastAsia="zh-CN"/>
        </w:rPr>
        <w:t>)</w:t>
      </w:r>
    </w:p>
    <w:p w14:paraId="1394FBD6" w14:textId="77777777" w:rsidR="00EA77C1" w:rsidRPr="00EA77C1" w:rsidRDefault="00EA77C1" w:rsidP="00EA77C1">
      <w:pPr>
        <w:ind w:left="-284" w:firstLine="568"/>
        <w:jc w:val="both"/>
        <w:rPr>
          <w:rFonts w:ascii="Montserrat" w:hAnsi="Montserrat"/>
          <w:sz w:val="18"/>
          <w:szCs w:val="18"/>
        </w:rPr>
      </w:pPr>
    </w:p>
    <w:p w14:paraId="1425FF85" w14:textId="77777777" w:rsidR="00AA558B" w:rsidRDefault="006B5632" w:rsidP="00AA558B">
      <w:pPr>
        <w:ind w:left="-284"/>
        <w:rPr>
          <w:rFonts w:ascii="Montserrat" w:hAnsi="Montserrat"/>
          <w:sz w:val="18"/>
          <w:szCs w:val="18"/>
        </w:rPr>
      </w:pPr>
      <w:r w:rsidRPr="00EA77C1">
        <w:rPr>
          <w:rFonts w:ascii="Montserrat" w:hAnsi="Montserrat"/>
          <w:sz w:val="18"/>
          <w:szCs w:val="18"/>
          <w:lang w:val="en-US"/>
        </w:rPr>
        <w:t>C</w:t>
      </w:r>
      <w:r w:rsidRPr="00EA77C1">
        <w:rPr>
          <w:rFonts w:ascii="Montserrat" w:hAnsi="Montserrat"/>
          <w:sz w:val="18"/>
          <w:szCs w:val="18"/>
        </w:rPr>
        <w:t xml:space="preserve">сылка на измененную (скорректированную) информацию: </w:t>
      </w:r>
    </w:p>
    <w:p w14:paraId="221CA510" w14:textId="715B16F9" w:rsidR="00AA558B" w:rsidRDefault="00AA558B" w:rsidP="00AA558B">
      <w:pPr>
        <w:ind w:left="-284"/>
        <w:rPr>
          <w:rFonts w:ascii="Montserrat" w:hAnsi="Montserrat"/>
          <w:sz w:val="18"/>
          <w:szCs w:val="18"/>
        </w:rPr>
      </w:pPr>
      <w:hyperlink r:id="rId9" w:history="1">
        <w:r w:rsidRPr="00EB2391">
          <w:rPr>
            <w:rStyle w:val="ae"/>
            <w:rFonts w:ascii="Montserrat" w:hAnsi="Montserrat"/>
            <w:sz w:val="18"/>
            <w:szCs w:val="18"/>
          </w:rPr>
          <w:t>http://fortisinvest.ru/disclosure/raschet-razmera-sobstvennyh-sredstv</w:t>
        </w:r>
      </w:hyperlink>
    </w:p>
    <w:p w14:paraId="74B8CA17" w14:textId="41D1B447" w:rsidR="00EA77C1" w:rsidRPr="00AA558B" w:rsidRDefault="00EA77C1" w:rsidP="00AA558B">
      <w:pPr>
        <w:ind w:left="-284" w:firstLine="568"/>
        <w:rPr>
          <w:rFonts w:ascii="Montserrat" w:hAnsi="Montserrat"/>
          <w:i/>
          <w:iCs/>
          <w:sz w:val="18"/>
          <w:szCs w:val="18"/>
        </w:rPr>
      </w:pPr>
      <w:r w:rsidRPr="00AA558B">
        <w:rPr>
          <w:rFonts w:ascii="Montserrat" w:eastAsia="SimSun" w:hAnsi="Montserrat"/>
          <w:i/>
          <w:iCs/>
          <w:sz w:val="18"/>
          <w:szCs w:val="18"/>
          <w:lang w:eastAsia="zh-CN"/>
        </w:rPr>
        <w:t xml:space="preserve">Дата и время публикации: </w:t>
      </w:r>
      <w:r w:rsidR="00D32C87">
        <w:rPr>
          <w:rFonts w:ascii="Montserrat" w:eastAsia="SimSun" w:hAnsi="Montserrat"/>
          <w:i/>
          <w:iCs/>
          <w:sz w:val="18"/>
          <w:szCs w:val="18"/>
          <w:lang w:eastAsia="zh-CN"/>
        </w:rPr>
        <w:t>10</w:t>
      </w:r>
      <w:r w:rsidR="00D32C87" w:rsidRPr="00D32C87">
        <w:rPr>
          <w:rFonts w:ascii="Montserrat" w:eastAsia="SimSun" w:hAnsi="Montserrat"/>
          <w:i/>
          <w:iCs/>
          <w:sz w:val="18"/>
          <w:szCs w:val="18"/>
          <w:lang w:eastAsia="zh-CN"/>
        </w:rPr>
        <w:t>.</w:t>
      </w:r>
      <w:r w:rsidR="00D32C87" w:rsidRPr="006F08F2">
        <w:rPr>
          <w:rFonts w:ascii="Montserrat" w:eastAsia="SimSun" w:hAnsi="Montserrat"/>
          <w:i/>
          <w:iCs/>
          <w:sz w:val="18"/>
          <w:szCs w:val="18"/>
          <w:lang w:eastAsia="zh-CN"/>
        </w:rPr>
        <w:t xml:space="preserve">02.2025 </w:t>
      </w:r>
      <w:r w:rsidR="00FE6BC2" w:rsidRPr="006F08F2">
        <w:rPr>
          <w:rFonts w:ascii="Montserrat" w:eastAsia="SimSun" w:hAnsi="Montserrat"/>
          <w:i/>
          <w:iCs/>
          <w:sz w:val="18"/>
          <w:szCs w:val="18"/>
          <w:lang w:eastAsia="zh-CN"/>
        </w:rPr>
        <w:t>1</w:t>
      </w:r>
      <w:r w:rsidR="006F08F2" w:rsidRPr="006F08F2">
        <w:rPr>
          <w:rFonts w:ascii="Montserrat" w:eastAsia="SimSun" w:hAnsi="Montserrat"/>
          <w:i/>
          <w:iCs/>
          <w:sz w:val="18"/>
          <w:szCs w:val="18"/>
          <w:lang w:eastAsia="zh-CN"/>
        </w:rPr>
        <w:t>4</w:t>
      </w:r>
      <w:r w:rsidRPr="006F08F2">
        <w:rPr>
          <w:rFonts w:ascii="Montserrat" w:eastAsia="SimSun" w:hAnsi="Montserrat"/>
          <w:i/>
          <w:iCs/>
          <w:sz w:val="18"/>
          <w:szCs w:val="18"/>
          <w:lang w:eastAsia="zh-CN"/>
        </w:rPr>
        <w:t>:</w:t>
      </w:r>
      <w:r w:rsidR="006F08F2" w:rsidRPr="006F08F2">
        <w:rPr>
          <w:rFonts w:ascii="Montserrat" w:eastAsia="SimSun" w:hAnsi="Montserrat"/>
          <w:i/>
          <w:iCs/>
          <w:sz w:val="18"/>
          <w:szCs w:val="18"/>
          <w:lang w:eastAsia="zh-CN"/>
        </w:rPr>
        <w:t>18</w:t>
      </w:r>
      <w:r w:rsidRPr="006F08F2">
        <w:rPr>
          <w:rFonts w:ascii="Montserrat" w:eastAsia="SimSun" w:hAnsi="Montserrat"/>
          <w:i/>
          <w:iCs/>
          <w:sz w:val="18"/>
          <w:szCs w:val="18"/>
          <w:lang w:eastAsia="zh-CN"/>
        </w:rPr>
        <w:t xml:space="preserve"> (доступно</w:t>
      </w:r>
      <w:r w:rsidRPr="00AA558B">
        <w:rPr>
          <w:rFonts w:ascii="Montserrat" w:eastAsia="SimSun" w:hAnsi="Montserrat"/>
          <w:i/>
          <w:iCs/>
          <w:sz w:val="18"/>
          <w:szCs w:val="18"/>
          <w:lang w:eastAsia="zh-CN"/>
        </w:rPr>
        <w:t xml:space="preserve"> до </w:t>
      </w:r>
      <w:r w:rsidR="00D32C87">
        <w:rPr>
          <w:rFonts w:ascii="Montserrat" w:eastAsia="SimSun" w:hAnsi="Montserrat"/>
          <w:i/>
          <w:iCs/>
          <w:sz w:val="18"/>
          <w:szCs w:val="18"/>
          <w:lang w:eastAsia="zh-CN"/>
        </w:rPr>
        <w:t>10</w:t>
      </w:r>
      <w:r w:rsidR="00D32C87" w:rsidRPr="00D32C87">
        <w:rPr>
          <w:rFonts w:ascii="Montserrat" w:eastAsia="SimSun" w:hAnsi="Montserrat"/>
          <w:i/>
          <w:iCs/>
          <w:sz w:val="18"/>
          <w:szCs w:val="18"/>
          <w:lang w:eastAsia="zh-CN"/>
        </w:rPr>
        <w:t>.0</w:t>
      </w:r>
      <w:r w:rsidR="00D32C87">
        <w:rPr>
          <w:rFonts w:ascii="Montserrat" w:eastAsia="SimSun" w:hAnsi="Montserrat"/>
          <w:i/>
          <w:iCs/>
          <w:sz w:val="18"/>
          <w:szCs w:val="18"/>
          <w:lang w:eastAsia="zh-CN"/>
        </w:rPr>
        <w:t>2</w:t>
      </w:r>
      <w:r w:rsidR="00D32C87" w:rsidRPr="00D32C87">
        <w:rPr>
          <w:rFonts w:ascii="Montserrat" w:eastAsia="SimSun" w:hAnsi="Montserrat"/>
          <w:i/>
          <w:iCs/>
          <w:sz w:val="18"/>
          <w:szCs w:val="18"/>
          <w:lang w:eastAsia="zh-CN"/>
        </w:rPr>
        <w:t>.202</w:t>
      </w:r>
      <w:r w:rsidR="00D32C87">
        <w:rPr>
          <w:rFonts w:ascii="Montserrat" w:eastAsia="SimSun" w:hAnsi="Montserrat"/>
          <w:i/>
          <w:iCs/>
          <w:sz w:val="18"/>
          <w:szCs w:val="18"/>
          <w:lang w:eastAsia="zh-CN"/>
        </w:rPr>
        <w:t>8</w:t>
      </w:r>
      <w:r w:rsidRPr="00AA558B">
        <w:rPr>
          <w:rFonts w:ascii="Montserrat" w:eastAsia="SimSun" w:hAnsi="Montserrat"/>
          <w:i/>
          <w:iCs/>
          <w:sz w:val="18"/>
          <w:szCs w:val="18"/>
          <w:lang w:eastAsia="zh-CN"/>
        </w:rPr>
        <w:t>)</w:t>
      </w:r>
    </w:p>
    <w:p w14:paraId="35E68994" w14:textId="77777777" w:rsidR="00EA77C1" w:rsidRPr="00EA77C1" w:rsidRDefault="00EA77C1" w:rsidP="00EA77C1">
      <w:pPr>
        <w:ind w:left="-284" w:firstLine="568"/>
        <w:jc w:val="both"/>
        <w:rPr>
          <w:rFonts w:ascii="Montserrat" w:hAnsi="Montserrat"/>
          <w:sz w:val="18"/>
          <w:szCs w:val="18"/>
        </w:rPr>
      </w:pPr>
    </w:p>
    <w:p w14:paraId="04E506B8" w14:textId="77777777" w:rsidR="00D32C87" w:rsidRDefault="00EA77C1" w:rsidP="00EA77C1">
      <w:pPr>
        <w:ind w:left="-284" w:firstLine="568"/>
        <w:jc w:val="both"/>
        <w:rPr>
          <w:rFonts w:ascii="Montserrat" w:hAnsi="Montserrat"/>
          <w:sz w:val="18"/>
          <w:szCs w:val="18"/>
        </w:rPr>
      </w:pPr>
      <w:r w:rsidRPr="00EA77C1">
        <w:rPr>
          <w:rFonts w:ascii="Montserrat" w:hAnsi="Montserrat"/>
          <w:sz w:val="18"/>
          <w:szCs w:val="18"/>
        </w:rPr>
        <w:t>О</w:t>
      </w:r>
      <w:r w:rsidR="006B5632" w:rsidRPr="00EA77C1">
        <w:rPr>
          <w:rFonts w:ascii="Montserrat" w:hAnsi="Montserrat"/>
          <w:sz w:val="18"/>
          <w:szCs w:val="18"/>
        </w:rPr>
        <w:t>писание внесенных изменений (корректировок) в ранее размещенную информацию</w:t>
      </w:r>
      <w:r w:rsidRPr="00EA77C1">
        <w:rPr>
          <w:rFonts w:ascii="Montserrat" w:hAnsi="Montserrat"/>
          <w:sz w:val="18"/>
          <w:szCs w:val="18"/>
        </w:rPr>
        <w:t xml:space="preserve">: </w:t>
      </w:r>
    </w:p>
    <w:p w14:paraId="4CFF0641" w14:textId="4907A229" w:rsidR="006F08F2" w:rsidRPr="006F08F2" w:rsidRDefault="006F08F2" w:rsidP="006F08F2">
      <w:pPr>
        <w:pStyle w:val="ad"/>
        <w:numPr>
          <w:ilvl w:val="0"/>
          <w:numId w:val="7"/>
        </w:numPr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  <w:lang w:val="ru-RU"/>
        </w:rPr>
        <w:t>Скорректирован показатель «</w:t>
      </w:r>
      <w:r w:rsidRPr="006F08F2">
        <w:rPr>
          <w:rFonts w:ascii="Montserrat" w:hAnsi="Montserrat"/>
          <w:sz w:val="18"/>
          <w:szCs w:val="18"/>
          <w:lang w:val="ru-RU"/>
        </w:rPr>
        <w:t>Общая величина обязательств</w:t>
      </w:r>
      <w:r>
        <w:rPr>
          <w:rFonts w:ascii="Montserrat" w:hAnsi="Montserrat"/>
          <w:sz w:val="18"/>
          <w:szCs w:val="18"/>
          <w:lang w:val="ru-RU"/>
        </w:rPr>
        <w:t>»</w:t>
      </w:r>
      <w:r w:rsidRPr="006F08F2">
        <w:rPr>
          <w:rFonts w:ascii="Montserrat" w:hAnsi="Montserrat"/>
          <w:sz w:val="18"/>
          <w:szCs w:val="18"/>
          <w:lang w:val="ru-RU"/>
        </w:rPr>
        <w:t>;</w:t>
      </w:r>
    </w:p>
    <w:p w14:paraId="1B586A97" w14:textId="24BEB062" w:rsidR="006F08F2" w:rsidRPr="006F08F2" w:rsidRDefault="006F08F2" w:rsidP="006F08F2">
      <w:pPr>
        <w:pStyle w:val="ad"/>
        <w:numPr>
          <w:ilvl w:val="0"/>
          <w:numId w:val="7"/>
        </w:numPr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  <w:lang w:val="ru-RU"/>
        </w:rPr>
        <w:t>Скорректирован показатель</w:t>
      </w:r>
      <w:r>
        <w:rPr>
          <w:rFonts w:ascii="Montserrat" w:hAnsi="Montserrat"/>
          <w:sz w:val="18"/>
          <w:szCs w:val="18"/>
          <w:lang w:val="ru-RU"/>
        </w:rPr>
        <w:t xml:space="preserve"> «</w:t>
      </w:r>
      <w:r w:rsidRPr="006F08F2">
        <w:rPr>
          <w:rFonts w:ascii="Montserrat" w:hAnsi="Montserrat"/>
          <w:sz w:val="18"/>
          <w:szCs w:val="18"/>
          <w:lang w:val="ru-RU"/>
        </w:rPr>
        <w:t>Кредиторская задолженность (кредитор - юридическое лицо)</w:t>
      </w:r>
      <w:r>
        <w:rPr>
          <w:rFonts w:ascii="Montserrat" w:hAnsi="Montserrat"/>
          <w:sz w:val="18"/>
          <w:szCs w:val="18"/>
          <w:lang w:val="ru-RU"/>
        </w:rPr>
        <w:t>»</w:t>
      </w:r>
      <w:r w:rsidRPr="006F08F2">
        <w:rPr>
          <w:rFonts w:ascii="Montserrat" w:hAnsi="Montserrat"/>
          <w:sz w:val="18"/>
          <w:szCs w:val="18"/>
          <w:lang w:val="ru-RU"/>
        </w:rPr>
        <w:t>;</w:t>
      </w:r>
    </w:p>
    <w:p w14:paraId="785CA0EA" w14:textId="558E42B5" w:rsidR="006F08F2" w:rsidRPr="006F08F2" w:rsidRDefault="006F08F2" w:rsidP="006F08F2">
      <w:pPr>
        <w:pStyle w:val="ad"/>
        <w:numPr>
          <w:ilvl w:val="0"/>
          <w:numId w:val="7"/>
        </w:numPr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  <w:lang w:val="ru-RU"/>
        </w:rPr>
        <w:t>Скорректирован показатель</w:t>
      </w:r>
      <w:r>
        <w:rPr>
          <w:rFonts w:ascii="Montserrat" w:hAnsi="Montserrat"/>
          <w:sz w:val="18"/>
          <w:szCs w:val="18"/>
          <w:lang w:val="ru-RU"/>
        </w:rPr>
        <w:t xml:space="preserve"> «</w:t>
      </w:r>
      <w:r w:rsidRPr="006F08F2">
        <w:rPr>
          <w:rFonts w:ascii="Montserrat" w:hAnsi="Montserrat"/>
          <w:sz w:val="18"/>
          <w:szCs w:val="18"/>
          <w:lang w:val="ru-RU"/>
        </w:rPr>
        <w:t>Размер собственных средств</w:t>
      </w:r>
      <w:r>
        <w:rPr>
          <w:rFonts w:ascii="Montserrat" w:hAnsi="Montserrat"/>
          <w:sz w:val="18"/>
          <w:szCs w:val="18"/>
          <w:lang w:val="ru-RU"/>
        </w:rPr>
        <w:t>»</w:t>
      </w:r>
      <w:r w:rsidRPr="006F08F2">
        <w:rPr>
          <w:rFonts w:ascii="Montserrat" w:hAnsi="Montserrat"/>
          <w:sz w:val="18"/>
          <w:szCs w:val="18"/>
          <w:lang w:val="ru-RU"/>
        </w:rPr>
        <w:t>;</w:t>
      </w:r>
    </w:p>
    <w:p w14:paraId="5954C481" w14:textId="39F4BAC1" w:rsidR="00EA77C1" w:rsidRPr="006F08F2" w:rsidRDefault="00EA77C1" w:rsidP="006F08F2">
      <w:pPr>
        <w:pStyle w:val="ad"/>
        <w:numPr>
          <w:ilvl w:val="0"/>
          <w:numId w:val="7"/>
        </w:numPr>
        <w:jc w:val="both"/>
        <w:rPr>
          <w:rFonts w:ascii="Montserrat" w:eastAsia="SimSun" w:hAnsi="Montserrat"/>
          <w:i/>
          <w:iCs/>
          <w:sz w:val="18"/>
          <w:szCs w:val="18"/>
          <w:lang w:eastAsia="zh-CN"/>
        </w:rPr>
      </w:pPr>
      <w:r w:rsidRPr="00D32C87">
        <w:rPr>
          <w:rFonts w:ascii="Montserrat" w:hAnsi="Montserrat" w:cstheme="minorHAnsi"/>
          <w:i/>
          <w:iCs/>
          <w:sz w:val="18"/>
          <w:szCs w:val="18"/>
        </w:rPr>
        <w:t>Уточнен показатель «Минимальный размер собственных средств</w:t>
      </w:r>
      <w:r w:rsidR="006F08F2">
        <w:rPr>
          <w:rFonts w:ascii="Montserrat" w:hAnsi="Montserrat" w:cstheme="minorHAnsi"/>
          <w:i/>
          <w:iCs/>
          <w:sz w:val="18"/>
          <w:szCs w:val="18"/>
          <w:lang w:val="ru-RU"/>
        </w:rPr>
        <w:t>»</w:t>
      </w:r>
      <w:r w:rsidRPr="006F08F2">
        <w:rPr>
          <w:rFonts w:ascii="Montserrat" w:hAnsi="Montserrat" w:cstheme="minorHAnsi"/>
          <w:i/>
          <w:iCs/>
          <w:sz w:val="18"/>
          <w:szCs w:val="18"/>
        </w:rPr>
        <w:t xml:space="preserve">. </w:t>
      </w:r>
    </w:p>
    <w:p w14:paraId="27719783" w14:textId="77777777" w:rsidR="00EA77C1" w:rsidRPr="00EA77C1" w:rsidRDefault="00EA77C1" w:rsidP="006B5632">
      <w:pPr>
        <w:ind w:left="-284" w:firstLine="568"/>
        <w:jc w:val="both"/>
        <w:rPr>
          <w:rFonts w:ascii="Montserrat" w:hAnsi="Montserrat"/>
          <w:sz w:val="18"/>
          <w:szCs w:val="18"/>
        </w:rPr>
      </w:pPr>
    </w:p>
    <w:p w14:paraId="1FCF6A2E" w14:textId="0D88A9C9" w:rsidR="00EA77C1" w:rsidRPr="00EA77C1" w:rsidRDefault="00EA77C1" w:rsidP="0096470D">
      <w:pPr>
        <w:ind w:left="-284" w:firstLine="568"/>
        <w:jc w:val="both"/>
        <w:rPr>
          <w:rStyle w:val="af0"/>
          <w:rFonts w:ascii="Montserrat" w:hAnsi="Montserrat" w:cs="Open Sans"/>
          <w:b w:val="0"/>
          <w:bCs w:val="0"/>
          <w:sz w:val="18"/>
          <w:szCs w:val="18"/>
        </w:rPr>
      </w:pPr>
      <w:r w:rsidRPr="00EA77C1">
        <w:rPr>
          <w:rStyle w:val="af0"/>
          <w:rFonts w:ascii="Montserrat" w:hAnsi="Montserrat" w:cs="Open Sans"/>
          <w:b w:val="0"/>
          <w:bCs w:val="0"/>
          <w:sz w:val="18"/>
          <w:szCs w:val="18"/>
        </w:rPr>
        <w:t xml:space="preserve">Получить подробную информацию о паевых инвестиционных фондах и ознакомиться с правилами доверительного управления паевых инвестиционных фондов, а также с иными документами, предусмотренными Федеральным законом от 29 ноября 2001 года № 156-ФЗ «Об инвестиционных фондах» и нормативными правовыми актами Федерального органа исполнительной власти по рынку ценных бумаг, можно по адресу осуществления лицензируемого вида деятельности: 195112, г. Санкт-Петербург, Новочеркасский пр., д.33, корп.2, литер А, пом/офис 12-Н/1, по телефону (812) 384-74-10, или на странице в сети Интернет по адресу: </w:t>
      </w:r>
      <w:hyperlink r:id="rId10" w:history="1">
        <w:r w:rsidRPr="00EA77C1">
          <w:rPr>
            <w:rStyle w:val="ae"/>
            <w:rFonts w:ascii="Montserrat" w:hAnsi="Montserrat" w:cs="Open Sans"/>
            <w:sz w:val="18"/>
            <w:szCs w:val="18"/>
          </w:rPr>
          <w:t>www.fortisinvest.ru</w:t>
        </w:r>
      </w:hyperlink>
    </w:p>
    <w:p w14:paraId="239719DF" w14:textId="0E68E96D" w:rsidR="00D60050" w:rsidRPr="00EA77C1" w:rsidRDefault="00EA77C1" w:rsidP="0096470D">
      <w:pPr>
        <w:ind w:left="-284" w:firstLine="568"/>
        <w:jc w:val="both"/>
        <w:rPr>
          <w:rFonts w:ascii="Montserrat" w:hAnsi="Montserrat"/>
          <w:sz w:val="18"/>
          <w:szCs w:val="18"/>
        </w:rPr>
      </w:pPr>
      <w:r w:rsidRPr="00EA77C1">
        <w:rPr>
          <w:rFonts w:ascii="Montserrat" w:hAnsi="Montserrat" w:cs="Open Sans"/>
          <w:color w:val="FCF1FD"/>
          <w:sz w:val="18"/>
          <w:szCs w:val="18"/>
        </w:rPr>
        <w:br/>
      </w:r>
      <w:r w:rsidRPr="00EA77C1">
        <w:rPr>
          <w:rStyle w:val="af0"/>
          <w:rFonts w:ascii="Montserrat" w:hAnsi="Montserrat" w:cs="Open Sans"/>
          <w:b w:val="0"/>
          <w:bCs w:val="0"/>
          <w:sz w:val="18"/>
          <w:szCs w:val="18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фондом. </w:t>
      </w:r>
    </w:p>
    <w:p w14:paraId="7E965897" w14:textId="69CFBB1C" w:rsidR="00D60050" w:rsidRPr="00EA77C1" w:rsidRDefault="00D60050" w:rsidP="0096470D">
      <w:pPr>
        <w:ind w:left="-284" w:firstLine="568"/>
        <w:jc w:val="both"/>
        <w:rPr>
          <w:rFonts w:ascii="Montserrat" w:hAnsi="Montserrat"/>
          <w:sz w:val="18"/>
          <w:szCs w:val="18"/>
        </w:rPr>
      </w:pPr>
    </w:p>
    <w:p w14:paraId="42C1FD41" w14:textId="77777777" w:rsidR="00EA77C1" w:rsidRPr="00EA77C1" w:rsidRDefault="00EA77C1" w:rsidP="0096470D">
      <w:pPr>
        <w:ind w:left="-284" w:firstLine="568"/>
        <w:jc w:val="both"/>
        <w:rPr>
          <w:rFonts w:ascii="Montserrat" w:hAnsi="Montserrat"/>
          <w:sz w:val="18"/>
          <w:szCs w:val="18"/>
        </w:rPr>
      </w:pPr>
    </w:p>
    <w:p w14:paraId="4255E06D" w14:textId="0A6E5002" w:rsidR="00650B9B" w:rsidRPr="00EA77C1" w:rsidRDefault="00650B9B" w:rsidP="00650B9B">
      <w:pPr>
        <w:rPr>
          <w:rFonts w:ascii="Montserrat" w:hAnsi="Montserrat"/>
          <w:sz w:val="18"/>
          <w:szCs w:val="18"/>
        </w:rPr>
      </w:pPr>
      <w:r w:rsidRPr="00EA77C1">
        <w:rPr>
          <w:rFonts w:ascii="Montserrat" w:hAnsi="Montserrat"/>
          <w:sz w:val="18"/>
          <w:szCs w:val="18"/>
        </w:rPr>
        <w:t xml:space="preserve">Генеральный директор </w:t>
      </w:r>
      <w:r w:rsidRPr="00EA77C1">
        <w:rPr>
          <w:rFonts w:ascii="Montserrat" w:hAnsi="Montserrat"/>
          <w:sz w:val="18"/>
          <w:szCs w:val="18"/>
        </w:rPr>
        <w:tab/>
      </w:r>
    </w:p>
    <w:p w14:paraId="738F7A9B" w14:textId="3B4A9498" w:rsidR="00650B9B" w:rsidRDefault="00650B9B" w:rsidP="00650B9B">
      <w:pPr>
        <w:rPr>
          <w:rFonts w:ascii="Montserrat" w:hAnsi="Montserrat"/>
          <w:sz w:val="18"/>
          <w:szCs w:val="18"/>
        </w:rPr>
      </w:pPr>
      <w:r w:rsidRPr="00EA77C1">
        <w:rPr>
          <w:rFonts w:ascii="Montserrat" w:hAnsi="Montserrat"/>
          <w:sz w:val="18"/>
          <w:szCs w:val="18"/>
        </w:rPr>
        <w:t>ООО «УК «ФОРТИС-Инвест»</w:t>
      </w:r>
      <w:r w:rsidR="004D7E1F" w:rsidRPr="00EA77C1">
        <w:rPr>
          <w:rFonts w:ascii="Montserrat" w:hAnsi="Montserrat"/>
          <w:sz w:val="18"/>
          <w:szCs w:val="18"/>
        </w:rPr>
        <w:tab/>
      </w:r>
      <w:r w:rsidR="004D7E1F" w:rsidRPr="00EA77C1">
        <w:rPr>
          <w:rFonts w:ascii="Montserrat" w:hAnsi="Montserrat"/>
          <w:sz w:val="18"/>
          <w:szCs w:val="18"/>
        </w:rPr>
        <w:tab/>
        <w:t>___________________          /А.В. Лестовкин/</w:t>
      </w:r>
    </w:p>
    <w:p w14:paraId="37336270" w14:textId="19D4A473" w:rsidR="00AA558B" w:rsidRPr="00EA77C1" w:rsidRDefault="00D32C87" w:rsidP="00650B9B">
      <w:pPr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10</w:t>
      </w:r>
      <w:r w:rsidR="00AA558B">
        <w:rPr>
          <w:rFonts w:ascii="Montserrat" w:hAnsi="Montserrat"/>
          <w:sz w:val="18"/>
          <w:szCs w:val="18"/>
        </w:rPr>
        <w:t>.0</w:t>
      </w:r>
      <w:r>
        <w:rPr>
          <w:rFonts w:ascii="Montserrat" w:hAnsi="Montserrat"/>
          <w:sz w:val="18"/>
          <w:szCs w:val="18"/>
        </w:rPr>
        <w:t>2</w:t>
      </w:r>
      <w:r w:rsidR="00AA558B">
        <w:rPr>
          <w:rFonts w:ascii="Montserrat" w:hAnsi="Montserrat"/>
          <w:sz w:val="18"/>
          <w:szCs w:val="18"/>
        </w:rPr>
        <w:t>.202</w:t>
      </w:r>
      <w:r>
        <w:rPr>
          <w:rFonts w:ascii="Montserrat" w:hAnsi="Montserrat"/>
          <w:sz w:val="18"/>
          <w:szCs w:val="18"/>
        </w:rPr>
        <w:t>5</w:t>
      </w:r>
    </w:p>
    <w:sectPr w:rsidR="00AA558B" w:rsidRPr="00EA77C1" w:rsidSect="000A7926">
      <w:headerReference w:type="default" r:id="rId11"/>
      <w:footerReference w:type="default" r:id="rId12"/>
      <w:pgSz w:w="11909" w:h="16834"/>
      <w:pgMar w:top="851" w:right="994" w:bottom="1135" w:left="1417" w:header="55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DFDAF" w14:textId="77777777" w:rsidR="00E56FE9" w:rsidRDefault="00E56FE9">
      <w:r>
        <w:separator/>
      </w:r>
    </w:p>
  </w:endnote>
  <w:endnote w:type="continuationSeparator" w:id="0">
    <w:p w14:paraId="4E1D2D80" w14:textId="77777777" w:rsidR="00E56FE9" w:rsidRDefault="00E5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81E8B" w14:textId="77777777" w:rsidR="002E19E4" w:rsidRDefault="002E19E4" w:rsidP="002E19E4"/>
  <w:p w14:paraId="05F8B6CE" w14:textId="0D7F532F" w:rsidR="002E19E4" w:rsidRDefault="006F08F2" w:rsidP="002E19E4">
    <w:r>
      <w:pict w14:anchorId="0524A770">
        <v:rect id="_x0000_i1025" style="width:0;height:1.5pt" o:hralign="center" o:hrstd="t" o:hr="t" fillcolor="#a0a0a0" stroked="f"/>
      </w:pict>
    </w:r>
  </w:p>
  <w:tbl>
    <w:tblPr>
      <w:tblW w:w="907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37"/>
      <w:gridCol w:w="4538"/>
    </w:tblGrid>
    <w:tr w:rsidR="002E19E4" w14:paraId="5FED6E8D" w14:textId="77777777" w:rsidTr="000D1400">
      <w:tc>
        <w:tcPr>
          <w:tcW w:w="4537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3189BD6D" w14:textId="64079AC1" w:rsidR="002E19E4" w:rsidRDefault="002E19E4" w:rsidP="002E19E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</w:pP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fortisinvest.ru</w:t>
          </w:r>
        </w:p>
      </w:tc>
      <w:tc>
        <w:tcPr>
          <w:tcW w:w="4538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0C34C81B" w14:textId="68A6E540" w:rsidR="002E19E4" w:rsidRDefault="000D1400" w:rsidP="002E19E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E2FCEB3" wp14:editId="0DD7C03A">
                <wp:simplePos x="0" y="0"/>
                <wp:positionH relativeFrom="column">
                  <wp:posOffset>-346326</wp:posOffset>
                </wp:positionH>
                <wp:positionV relativeFrom="paragraph">
                  <wp:posOffset>-72035</wp:posOffset>
                </wp:positionV>
                <wp:extent cx="542925" cy="542925"/>
                <wp:effectExtent l="0" t="0" r="9525" b="9525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E19E4"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 xml:space="preserve"> Info@fortisinvest.ru</w:t>
          </w:r>
        </w:p>
      </w:tc>
    </w:tr>
  </w:tbl>
  <w:p w14:paraId="32B700A6" w14:textId="693FE533" w:rsidR="002E19E4" w:rsidRDefault="002E19E4" w:rsidP="002E19E4"/>
  <w:p w14:paraId="7A86453D" w14:textId="2A4B6CD3" w:rsidR="00482998" w:rsidRDefault="00482998">
    <w:pPr>
      <w:pStyle w:val="a9"/>
      <w:jc w:val="right"/>
    </w:pPr>
  </w:p>
  <w:p w14:paraId="62C6167F" w14:textId="77777777" w:rsidR="000D1384" w:rsidRDefault="000D13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7A15B" w14:textId="77777777" w:rsidR="00E56FE9" w:rsidRDefault="00E56FE9">
      <w:r>
        <w:separator/>
      </w:r>
    </w:p>
  </w:footnote>
  <w:footnote w:type="continuationSeparator" w:id="0">
    <w:p w14:paraId="7299F0EB" w14:textId="77777777" w:rsidR="00E56FE9" w:rsidRDefault="00E56FE9">
      <w:r>
        <w:continuationSeparator/>
      </w:r>
    </w:p>
  </w:footnote>
  <w:footnote w:id="1">
    <w:p w14:paraId="0B2F07D7" w14:textId="072B10E9" w:rsidR="00AA558B" w:rsidRPr="006F08F2" w:rsidRDefault="00AA558B" w:rsidP="00AA558B">
      <w:pPr>
        <w:pStyle w:val="af4"/>
        <w:jc w:val="both"/>
        <w:rPr>
          <w:rFonts w:ascii="Montserrat" w:hAnsi="Montserrat"/>
          <w:sz w:val="16"/>
          <w:szCs w:val="16"/>
        </w:rPr>
      </w:pPr>
      <w:r w:rsidRPr="00AA558B">
        <w:rPr>
          <w:rStyle w:val="af6"/>
          <w:rFonts w:ascii="Montserrat" w:hAnsi="Montserrat"/>
          <w:sz w:val="16"/>
          <w:szCs w:val="16"/>
        </w:rPr>
        <w:footnoteRef/>
      </w:r>
      <w:r w:rsidRPr="00AA558B">
        <w:rPr>
          <w:rFonts w:ascii="Montserrat" w:hAnsi="Montserrat"/>
          <w:sz w:val="16"/>
          <w:szCs w:val="16"/>
        </w:rPr>
        <w:t xml:space="preserve"> </w:t>
      </w:r>
      <w:r w:rsidRPr="006F08F2">
        <w:rPr>
          <w:rFonts w:ascii="Montserrat" w:hAnsi="Montserrat"/>
          <w:sz w:val="16"/>
          <w:szCs w:val="16"/>
        </w:rPr>
        <w:t>Указание Банка России от 02.11.2020 N 5609-У "О раскрытии, распространении и предоставлении информации акционерными инвестиционными фондами и управляющими компаниями инвестиционных фондов, паевых инвестиционных фондов и негосударственных пенсионных фондов, а также о требованиях к расчету доходности инвестиционной деятельности акционерного инвестиционного фонда и управляющей компании паевого инвестиционного фонда" (вместе с "Информацией, подлежащей раскрытию, порядком и сроками ее раскрытия", "Информацией, подлежащей раскрытию в виде ключевого информационного документа, а также порядком и сроками ее раскрытия")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11145" w:type="dxa"/>
      <w:tblInd w:w="-102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725"/>
      <w:gridCol w:w="6420"/>
    </w:tblGrid>
    <w:tr w:rsidR="006F08F2" w14:paraId="495976E4" w14:textId="77777777" w:rsidTr="00642AFF">
      <w:tc>
        <w:tcPr>
          <w:tcW w:w="472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4CDA659" w14:textId="77777777" w:rsidR="006F08F2" w:rsidRDefault="006F08F2" w:rsidP="006F08F2">
          <w:pPr>
            <w:spacing w:line="335" w:lineRule="auto"/>
            <w:ind w:left="425"/>
            <w:jc w:val="center"/>
            <w:rPr>
              <w:rFonts w:ascii="Montserrat" w:eastAsia="Montserrat" w:hAnsi="Montserrat" w:cs="Montserrat"/>
              <w:color w:val="434343"/>
              <w:sz w:val="16"/>
              <w:szCs w:val="16"/>
            </w:rPr>
          </w:pPr>
          <w:r>
            <w:rPr>
              <w:rFonts w:ascii="Montserrat" w:eastAsia="Montserrat" w:hAnsi="Montserrat" w:cs="Montserrat"/>
              <w:noProof/>
              <w:color w:val="434343"/>
              <w:sz w:val="16"/>
              <w:szCs w:val="16"/>
            </w:rPr>
            <w:drawing>
              <wp:inline distT="114300" distB="114300" distL="114300" distR="114300" wp14:anchorId="0832F4E1" wp14:editId="25E90C5E">
                <wp:extent cx="1651239" cy="966788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239" cy="9667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0736FA3" w14:textId="77777777" w:rsidR="006F08F2" w:rsidRDefault="006F08F2" w:rsidP="006F08F2">
          <w:pPr>
            <w:spacing w:line="312" w:lineRule="auto"/>
            <w:ind w:right="392"/>
            <w:jc w:val="center"/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</w:pPr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  <w:t>Общество с ограниченной ответственностью</w:t>
          </w:r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  <w:br/>
            <w:t xml:space="preserve"> «Управляющая компания «ФОРТИС-Инвест»</w:t>
          </w:r>
        </w:p>
        <w:p w14:paraId="078E88C0" w14:textId="77777777" w:rsidR="006F08F2" w:rsidRDefault="006F08F2" w:rsidP="006F08F2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 xml:space="preserve">195112, город Санкт-Петербург, проспект Новочеркасский, </w:t>
          </w:r>
        </w:p>
        <w:p w14:paraId="0220DAA3" w14:textId="77777777" w:rsidR="006F08F2" w:rsidRDefault="006F08F2" w:rsidP="006F08F2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 xml:space="preserve">дом 33, корпус 2 литер А, </w:t>
          </w:r>
          <w:proofErr w:type="spellStart"/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пом</w:t>
          </w:r>
          <w:proofErr w:type="spellEnd"/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/офис 12-Н/1</w:t>
          </w:r>
        </w:p>
        <w:p w14:paraId="41704B20" w14:textId="77777777" w:rsidR="006F08F2" w:rsidRDefault="006F08F2" w:rsidP="006F08F2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ОГРН 1117746702325, ИНН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  <w:lang w:val="en-US"/>
            </w:rPr>
            <w:t xml:space="preserve"> 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7707757447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  <w:lang w:val="en-US"/>
            </w:rPr>
            <w:t xml:space="preserve">, 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КПП 780601001</w:t>
          </w:r>
        </w:p>
        <w:p w14:paraId="0BFECF0A" w14:textId="77777777" w:rsidR="006F08F2" w:rsidRDefault="006F08F2" w:rsidP="006F08F2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Телефон: (812) 384-74-10</w:t>
          </w:r>
        </w:p>
      </w:tc>
    </w:tr>
  </w:tbl>
  <w:p w14:paraId="2497C8D6" w14:textId="77777777" w:rsidR="00E35628" w:rsidRPr="006F08F2" w:rsidRDefault="00E35628" w:rsidP="006F08F2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A0DD5"/>
    <w:multiLevelType w:val="hybridMultilevel"/>
    <w:tmpl w:val="921CE226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29777161"/>
    <w:multiLevelType w:val="hybridMultilevel"/>
    <w:tmpl w:val="AAD8CE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50373E2"/>
    <w:multiLevelType w:val="hybridMultilevel"/>
    <w:tmpl w:val="0674F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04BF3"/>
    <w:multiLevelType w:val="hybridMultilevel"/>
    <w:tmpl w:val="FCE20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45B93"/>
    <w:multiLevelType w:val="multilevel"/>
    <w:tmpl w:val="B820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9337D0"/>
    <w:multiLevelType w:val="multilevel"/>
    <w:tmpl w:val="F11E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785867"/>
    <w:multiLevelType w:val="hybridMultilevel"/>
    <w:tmpl w:val="4AD686F8"/>
    <w:lvl w:ilvl="0" w:tplc="0F4C1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30884">
    <w:abstractNumId w:val="6"/>
  </w:num>
  <w:num w:numId="2" w16cid:durableId="1526403823">
    <w:abstractNumId w:val="3"/>
  </w:num>
  <w:num w:numId="3" w16cid:durableId="1572890034">
    <w:abstractNumId w:val="0"/>
  </w:num>
  <w:num w:numId="4" w16cid:durableId="1074357318">
    <w:abstractNumId w:val="5"/>
  </w:num>
  <w:num w:numId="5" w16cid:durableId="1318530085">
    <w:abstractNumId w:val="2"/>
  </w:num>
  <w:num w:numId="6" w16cid:durableId="1594583664">
    <w:abstractNumId w:val="4"/>
  </w:num>
  <w:num w:numId="7" w16cid:durableId="2132094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77"/>
    <w:rsid w:val="00021614"/>
    <w:rsid w:val="00032836"/>
    <w:rsid w:val="0003342C"/>
    <w:rsid w:val="00035641"/>
    <w:rsid w:val="000430F2"/>
    <w:rsid w:val="0005451E"/>
    <w:rsid w:val="00061839"/>
    <w:rsid w:val="00063A13"/>
    <w:rsid w:val="0008339E"/>
    <w:rsid w:val="0009020F"/>
    <w:rsid w:val="000A7926"/>
    <w:rsid w:val="000B0D9E"/>
    <w:rsid w:val="000B128D"/>
    <w:rsid w:val="000D1384"/>
    <w:rsid w:val="000D1400"/>
    <w:rsid w:val="001108A6"/>
    <w:rsid w:val="001115E8"/>
    <w:rsid w:val="00122420"/>
    <w:rsid w:val="00152A0B"/>
    <w:rsid w:val="0016431F"/>
    <w:rsid w:val="001701EA"/>
    <w:rsid w:val="00176368"/>
    <w:rsid w:val="00195690"/>
    <w:rsid w:val="001C2969"/>
    <w:rsid w:val="001D5383"/>
    <w:rsid w:val="001D6A4D"/>
    <w:rsid w:val="001E420E"/>
    <w:rsid w:val="002076A4"/>
    <w:rsid w:val="002158F3"/>
    <w:rsid w:val="00237954"/>
    <w:rsid w:val="00240C7D"/>
    <w:rsid w:val="00284BE8"/>
    <w:rsid w:val="002B289B"/>
    <w:rsid w:val="002C16D2"/>
    <w:rsid w:val="002D7EDF"/>
    <w:rsid w:val="002E19E4"/>
    <w:rsid w:val="002E415F"/>
    <w:rsid w:val="002F2318"/>
    <w:rsid w:val="00310899"/>
    <w:rsid w:val="0033179A"/>
    <w:rsid w:val="0033518D"/>
    <w:rsid w:val="00350896"/>
    <w:rsid w:val="00392944"/>
    <w:rsid w:val="004177C4"/>
    <w:rsid w:val="00430009"/>
    <w:rsid w:val="00481718"/>
    <w:rsid w:val="00482998"/>
    <w:rsid w:val="004854E9"/>
    <w:rsid w:val="004968BF"/>
    <w:rsid w:val="004B1D8D"/>
    <w:rsid w:val="004B6C10"/>
    <w:rsid w:val="004C1B94"/>
    <w:rsid w:val="004D7E1F"/>
    <w:rsid w:val="005007C3"/>
    <w:rsid w:val="00513B23"/>
    <w:rsid w:val="0052311E"/>
    <w:rsid w:val="00575579"/>
    <w:rsid w:val="0057780B"/>
    <w:rsid w:val="00596C52"/>
    <w:rsid w:val="005A4B46"/>
    <w:rsid w:val="005B7397"/>
    <w:rsid w:val="005D2F25"/>
    <w:rsid w:val="005E35D1"/>
    <w:rsid w:val="005F2298"/>
    <w:rsid w:val="00620716"/>
    <w:rsid w:val="006365AC"/>
    <w:rsid w:val="00650B9B"/>
    <w:rsid w:val="006B5632"/>
    <w:rsid w:val="006E6524"/>
    <w:rsid w:val="006F08F2"/>
    <w:rsid w:val="00700681"/>
    <w:rsid w:val="00764173"/>
    <w:rsid w:val="00765615"/>
    <w:rsid w:val="00782659"/>
    <w:rsid w:val="007A72C1"/>
    <w:rsid w:val="00825CE5"/>
    <w:rsid w:val="00845113"/>
    <w:rsid w:val="0086606F"/>
    <w:rsid w:val="00867433"/>
    <w:rsid w:val="00880ADD"/>
    <w:rsid w:val="008904E4"/>
    <w:rsid w:val="008E14EE"/>
    <w:rsid w:val="009039B0"/>
    <w:rsid w:val="009264AB"/>
    <w:rsid w:val="0096470D"/>
    <w:rsid w:val="0096515D"/>
    <w:rsid w:val="00982535"/>
    <w:rsid w:val="0098784A"/>
    <w:rsid w:val="00996DBC"/>
    <w:rsid w:val="009C1162"/>
    <w:rsid w:val="009F4F77"/>
    <w:rsid w:val="00A42361"/>
    <w:rsid w:val="00A515FF"/>
    <w:rsid w:val="00A5718F"/>
    <w:rsid w:val="00A921EE"/>
    <w:rsid w:val="00AA558B"/>
    <w:rsid w:val="00AF006C"/>
    <w:rsid w:val="00B6076D"/>
    <w:rsid w:val="00B73ED9"/>
    <w:rsid w:val="00BA692E"/>
    <w:rsid w:val="00BD00FA"/>
    <w:rsid w:val="00BD5BF5"/>
    <w:rsid w:val="00BD62DB"/>
    <w:rsid w:val="00BD7C71"/>
    <w:rsid w:val="00BF0F70"/>
    <w:rsid w:val="00C11CA1"/>
    <w:rsid w:val="00C1418A"/>
    <w:rsid w:val="00C14E83"/>
    <w:rsid w:val="00C34CB2"/>
    <w:rsid w:val="00C523D5"/>
    <w:rsid w:val="00C65AE9"/>
    <w:rsid w:val="00CE4F12"/>
    <w:rsid w:val="00CF681E"/>
    <w:rsid w:val="00D01C1A"/>
    <w:rsid w:val="00D320CE"/>
    <w:rsid w:val="00D32C87"/>
    <w:rsid w:val="00D45153"/>
    <w:rsid w:val="00D57456"/>
    <w:rsid w:val="00D60050"/>
    <w:rsid w:val="00D77238"/>
    <w:rsid w:val="00D86A75"/>
    <w:rsid w:val="00D9695A"/>
    <w:rsid w:val="00DA4612"/>
    <w:rsid w:val="00DD248B"/>
    <w:rsid w:val="00DF4EF5"/>
    <w:rsid w:val="00E020C4"/>
    <w:rsid w:val="00E35628"/>
    <w:rsid w:val="00E35A13"/>
    <w:rsid w:val="00E46DE6"/>
    <w:rsid w:val="00E507CE"/>
    <w:rsid w:val="00E56FE9"/>
    <w:rsid w:val="00E63DF2"/>
    <w:rsid w:val="00E70593"/>
    <w:rsid w:val="00E74AD7"/>
    <w:rsid w:val="00E75C0D"/>
    <w:rsid w:val="00E77977"/>
    <w:rsid w:val="00E9678B"/>
    <w:rsid w:val="00E979BB"/>
    <w:rsid w:val="00EA201C"/>
    <w:rsid w:val="00EA77C1"/>
    <w:rsid w:val="00ED560E"/>
    <w:rsid w:val="00ED6795"/>
    <w:rsid w:val="00EE5192"/>
    <w:rsid w:val="00F20EF4"/>
    <w:rsid w:val="00F44C27"/>
    <w:rsid w:val="00F550EA"/>
    <w:rsid w:val="00F75346"/>
    <w:rsid w:val="00F85B36"/>
    <w:rsid w:val="00FB6C38"/>
    <w:rsid w:val="00FE4975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  <w14:docId w14:val="49E31EAE"/>
  <w15:docId w15:val="{1BBE249D-76A8-4D37-BF23-6D138FE0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43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ru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ru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ru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ru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ru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ru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ru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DF4EF5"/>
    <w:pPr>
      <w:tabs>
        <w:tab w:val="center" w:pos="4677"/>
        <w:tab w:val="right" w:pos="9355"/>
      </w:tabs>
    </w:pPr>
    <w:rPr>
      <w:rFonts w:ascii="Arial" w:eastAsia="Arial" w:hAnsi="Arial" w:cs="Arial"/>
      <w:sz w:val="22"/>
      <w:szCs w:val="22"/>
      <w:lang w:val="ru"/>
    </w:rPr>
  </w:style>
  <w:style w:type="character" w:customStyle="1" w:styleId="a8">
    <w:name w:val="Верхний колонтитул Знак"/>
    <w:basedOn w:val="a0"/>
    <w:link w:val="a7"/>
    <w:uiPriority w:val="99"/>
    <w:rsid w:val="00DF4EF5"/>
  </w:style>
  <w:style w:type="paragraph" w:styleId="a9">
    <w:name w:val="footer"/>
    <w:basedOn w:val="a"/>
    <w:link w:val="aa"/>
    <w:uiPriority w:val="99"/>
    <w:unhideWhenUsed/>
    <w:rsid w:val="00DF4EF5"/>
    <w:pPr>
      <w:tabs>
        <w:tab w:val="center" w:pos="4677"/>
        <w:tab w:val="right" w:pos="9355"/>
      </w:tabs>
    </w:pPr>
    <w:rPr>
      <w:rFonts w:ascii="Arial" w:eastAsia="Arial" w:hAnsi="Arial" w:cs="Arial"/>
      <w:sz w:val="22"/>
      <w:szCs w:val="22"/>
      <w:lang w:val="ru"/>
    </w:rPr>
  </w:style>
  <w:style w:type="character" w:customStyle="1" w:styleId="aa">
    <w:name w:val="Нижний колонтитул Знак"/>
    <w:basedOn w:val="a0"/>
    <w:link w:val="a9"/>
    <w:uiPriority w:val="99"/>
    <w:rsid w:val="00DF4EF5"/>
  </w:style>
  <w:style w:type="paragraph" w:styleId="ab">
    <w:name w:val="Body Text"/>
    <w:basedOn w:val="a"/>
    <w:link w:val="ac"/>
    <w:rsid w:val="0003342C"/>
    <w:pPr>
      <w:spacing w:after="120"/>
    </w:pPr>
  </w:style>
  <w:style w:type="character" w:customStyle="1" w:styleId="ac">
    <w:name w:val="Основной текст Знак"/>
    <w:basedOn w:val="a0"/>
    <w:link w:val="ab"/>
    <w:rsid w:val="0003342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03342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paragraph" w:styleId="ad">
    <w:name w:val="List Paragraph"/>
    <w:basedOn w:val="a"/>
    <w:uiPriority w:val="34"/>
    <w:qFormat/>
    <w:rsid w:val="00A42361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ru"/>
    </w:rPr>
  </w:style>
  <w:style w:type="paragraph" w:customStyle="1" w:styleId="ConsPlusNormal">
    <w:name w:val="ConsPlusNormal"/>
    <w:rsid w:val="0057780B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e">
    <w:name w:val="Hyperlink"/>
    <w:basedOn w:val="a0"/>
    <w:uiPriority w:val="99"/>
    <w:unhideWhenUsed/>
    <w:rsid w:val="00CE4F12"/>
    <w:rPr>
      <w:color w:val="0563C1"/>
      <w:u w:val="single"/>
    </w:rPr>
  </w:style>
  <w:style w:type="character" w:styleId="af">
    <w:name w:val="Unresolved Mention"/>
    <w:basedOn w:val="a0"/>
    <w:uiPriority w:val="99"/>
    <w:semiHidden/>
    <w:unhideWhenUsed/>
    <w:rsid w:val="0016431F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EA77C1"/>
    <w:rPr>
      <w:b/>
      <w:bCs/>
    </w:rPr>
  </w:style>
  <w:style w:type="paragraph" w:styleId="af1">
    <w:name w:val="endnote text"/>
    <w:basedOn w:val="a"/>
    <w:link w:val="af2"/>
    <w:uiPriority w:val="99"/>
    <w:semiHidden/>
    <w:unhideWhenUsed/>
    <w:rsid w:val="00AA558B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AA558B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endnote reference"/>
    <w:basedOn w:val="a0"/>
    <w:uiPriority w:val="99"/>
    <w:semiHidden/>
    <w:unhideWhenUsed/>
    <w:rsid w:val="00AA558B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AA558B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AA558B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6">
    <w:name w:val="footnote reference"/>
    <w:basedOn w:val="a0"/>
    <w:uiPriority w:val="99"/>
    <w:semiHidden/>
    <w:unhideWhenUsed/>
    <w:rsid w:val="00AA55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7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488910">
                              <w:marLeft w:val="0"/>
                              <w:marRight w:val="0"/>
                              <w:marTop w:val="375"/>
                              <w:marBottom w:val="13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1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95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89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27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30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11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76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83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150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627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845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454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7194">
                      <w:marLeft w:val="0"/>
                      <w:marRight w:val="0"/>
                      <w:marTop w:val="375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8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8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6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85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63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6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05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463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60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641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691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451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838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tisinvest.ru/disclosure/raschet-razmera-sobstvennyh-sredst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ortisinve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rtisinvest.ru/disclosure/raschet-razmera-sobstvennyh-sredst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8CF1D-F33B-4C07-8CC7-07079050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Чичеринова Наталья</dc:creator>
  <cp:lastModifiedBy>Чичеринова Наталья</cp:lastModifiedBy>
  <cp:revision>3</cp:revision>
  <cp:lastPrinted>2023-02-13T09:53:00Z</cp:lastPrinted>
  <dcterms:created xsi:type="dcterms:W3CDTF">2025-02-10T06:38:00Z</dcterms:created>
  <dcterms:modified xsi:type="dcterms:W3CDTF">2025-02-10T11:26:00Z</dcterms:modified>
</cp:coreProperties>
</file>