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59E4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</w:p>
    <w:p w14:paraId="73E540DD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  <w:r w:rsidRPr="005C3F5A">
        <w:rPr>
          <w:rFonts w:ascii="Times New Roman" w:hAnsi="Times New Roman" w:cs="Times New Roman"/>
          <w:b/>
        </w:rPr>
        <w:t xml:space="preserve"> </w:t>
      </w:r>
    </w:p>
    <w:p w14:paraId="45668D8B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</w:rPr>
      </w:pPr>
      <w:r w:rsidRPr="005C3F5A">
        <w:rPr>
          <w:rFonts w:ascii="Times New Roman" w:eastAsia="Montserrat Medium" w:hAnsi="Times New Roman" w:cs="Times New Roman"/>
          <w:b/>
          <w:bCs/>
        </w:rPr>
        <w:t>Сообщение о выплате дохода по инвестиционным паям</w:t>
      </w:r>
    </w:p>
    <w:p w14:paraId="0A50E11F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C3F5A">
        <w:rPr>
          <w:rFonts w:ascii="Times New Roman" w:eastAsia="Montserrat Medium" w:hAnsi="Times New Roman" w:cs="Times New Roman"/>
          <w:b/>
          <w:bCs/>
        </w:rPr>
        <w:t>Закрытого паевого инвестиционного фонда недвижимости «УФА ЭКСПО»</w:t>
      </w:r>
    </w:p>
    <w:p w14:paraId="5BFB53F4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</w:p>
    <w:p w14:paraId="44E1A0FE" w14:textId="4738C42C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 xml:space="preserve">Общество с ограниченной ответственностью «Управляющая компания </w:t>
      </w:r>
      <w:r w:rsidRPr="005C3F5A">
        <w:rPr>
          <w:rFonts w:ascii="Times New Roman" w:eastAsia="Montserrat Medium" w:hAnsi="Times New Roman" w:cs="Times New Roman"/>
          <w:lang w:val="ru-RU"/>
        </w:rPr>
        <w:t>«</w:t>
      </w:r>
      <w:r w:rsidRPr="005C3F5A">
        <w:rPr>
          <w:rFonts w:ascii="Times New Roman" w:eastAsia="Montserrat Medium" w:hAnsi="Times New Roman" w:cs="Times New Roman"/>
        </w:rPr>
        <w:t>ФОРТИС-Инвест» (ООО «УК «ФОРТИС-Инвест»</w:t>
      </w:r>
      <w:r w:rsidR="00B10853">
        <w:rPr>
          <w:rFonts w:ascii="Times New Roman" w:eastAsia="Montserrat Medium" w:hAnsi="Times New Roman" w:cs="Times New Roman"/>
          <w:lang w:val="ru-RU"/>
        </w:rPr>
        <w:t>),</w:t>
      </w:r>
      <w:r w:rsidRPr="005C3F5A">
        <w:rPr>
          <w:rFonts w:ascii="Times New Roman" w:eastAsia="Montserrat Medium" w:hAnsi="Times New Roman" w:cs="Times New Roman"/>
        </w:rPr>
        <w:t xml:space="preserve"> ИНН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7707757447 (далее – Управляющая компания)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, </w:t>
      </w:r>
      <w:r w:rsidR="00B10853">
        <w:rPr>
          <w:rFonts w:ascii="Times New Roman" w:eastAsia="Montserrat Medium" w:hAnsi="Times New Roman" w:cs="Times New Roman"/>
          <w:lang w:val="ru-RU"/>
        </w:rPr>
        <w:t xml:space="preserve">имеющее </w:t>
      </w:r>
      <w:r w:rsidRPr="005C3F5A">
        <w:rPr>
          <w:rFonts w:ascii="Times New Roman" w:eastAsia="Montserrat Medium" w:hAnsi="Times New Roman" w:cs="Times New Roman"/>
          <w:lang w:val="ru-RU"/>
        </w:rPr>
        <w:t>Лицензи</w:t>
      </w:r>
      <w:r w:rsidR="00B10853">
        <w:rPr>
          <w:rFonts w:ascii="Times New Roman" w:eastAsia="Montserrat Medium" w:hAnsi="Times New Roman" w:cs="Times New Roman"/>
          <w:lang w:val="ru-RU"/>
        </w:rPr>
        <w:t>ю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r w:rsidRPr="005C3F5A">
        <w:rPr>
          <w:rFonts w:ascii="Times New Roman" w:eastAsia="Montserrat Medium" w:hAnsi="Times New Roman" w:cs="Times New Roman"/>
          <w:lang w:val="ru-RU"/>
        </w:rPr>
        <w:t>,</w:t>
      </w:r>
      <w:r w:rsidRPr="005C3F5A">
        <w:rPr>
          <w:rFonts w:ascii="Times New Roman" w:eastAsia="Montserrat Medium" w:hAnsi="Times New Roman" w:cs="Times New Roman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>сообщает о выплате дохода по</w:t>
      </w:r>
      <w:r w:rsidRPr="005C3F5A">
        <w:rPr>
          <w:rFonts w:ascii="Times New Roman" w:eastAsia="Montserrat Medium" w:hAnsi="Times New Roman" w:cs="Times New Roman"/>
          <w:b/>
          <w:bCs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 xml:space="preserve">инвестиционным паям Закрытого паевого инвестиционного фонда недвижимости «УФА ЭКСПО» </w:t>
      </w:r>
      <w:r w:rsidRPr="005C3F5A">
        <w:rPr>
          <w:rFonts w:ascii="Times New Roman" w:eastAsia="Montserrat Medium" w:hAnsi="Times New Roman" w:cs="Times New Roman"/>
        </w:rPr>
        <w:t>(далее –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Фонд</w:t>
      </w:r>
      <w:r w:rsidR="00B10853">
        <w:rPr>
          <w:rFonts w:ascii="Times New Roman" w:eastAsia="Montserrat Medium" w:hAnsi="Times New Roman" w:cs="Times New Roman"/>
          <w:lang w:val="ru-RU"/>
        </w:rPr>
        <w:t>)</w:t>
      </w:r>
      <w:r w:rsidRPr="005C3F5A">
        <w:rPr>
          <w:rFonts w:ascii="Times New Roman" w:eastAsia="Montserrat Medium" w:hAnsi="Times New Roman" w:cs="Times New Roman"/>
        </w:rPr>
        <w:t>, правила доверительного управления Закрытым паевым инвестиционным фондом недвижимости «УФА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ЭКСПО» зарегистрированы Центральным </w:t>
      </w:r>
      <w:r w:rsidRPr="005C3F5A">
        <w:rPr>
          <w:rFonts w:ascii="Times New Roman" w:eastAsia="Montserrat Medium" w:hAnsi="Times New Roman" w:cs="Times New Roman"/>
          <w:lang w:val="ru-RU"/>
        </w:rPr>
        <w:t>б</w:t>
      </w:r>
      <w:proofErr w:type="spellStart"/>
      <w:r w:rsidRPr="005C3F5A">
        <w:rPr>
          <w:rFonts w:ascii="Times New Roman" w:eastAsia="Montserrat Medium" w:hAnsi="Times New Roman" w:cs="Times New Roman"/>
        </w:rPr>
        <w:t>анком</w:t>
      </w:r>
      <w:proofErr w:type="spellEnd"/>
      <w:r w:rsidRPr="005C3F5A">
        <w:rPr>
          <w:rFonts w:ascii="Times New Roman" w:eastAsia="Montserrat Medium" w:hAnsi="Times New Roman" w:cs="Times New Roman"/>
        </w:rPr>
        <w:t xml:space="preserve"> Российской Федерации 09 июня 2016 года за № 3167)</w:t>
      </w:r>
      <w:r w:rsidRPr="005C3F5A">
        <w:rPr>
          <w:rFonts w:ascii="Times New Roman" w:eastAsia="Montserrat Medium" w:hAnsi="Times New Roman" w:cs="Times New Roman"/>
          <w:lang w:val="ru-RU"/>
        </w:rPr>
        <w:t>.</w:t>
      </w:r>
    </w:p>
    <w:p w14:paraId="1EEA1009" w14:textId="199438A4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 xml:space="preserve">Дата возникновения обязательства по выплате дохода по инвестиционным паям: </w:t>
      </w:r>
      <w:r w:rsidR="00D72C5B">
        <w:rPr>
          <w:rFonts w:ascii="Times New Roman" w:eastAsia="Montserrat Medium" w:hAnsi="Times New Roman" w:cs="Times New Roman"/>
          <w:lang w:val="ru-RU"/>
        </w:rPr>
        <w:t>31</w:t>
      </w:r>
      <w:r w:rsidRPr="005C3F5A">
        <w:rPr>
          <w:rFonts w:ascii="Times New Roman" w:eastAsia="Montserrat Medium" w:hAnsi="Times New Roman" w:cs="Times New Roman"/>
        </w:rPr>
        <w:t>.</w:t>
      </w:r>
      <w:r w:rsidR="00D72C5B">
        <w:rPr>
          <w:rFonts w:ascii="Times New Roman" w:eastAsia="Montserrat Medium" w:hAnsi="Times New Roman" w:cs="Times New Roman"/>
          <w:lang w:val="ru-RU"/>
        </w:rPr>
        <w:t>01</w:t>
      </w:r>
      <w:r w:rsidRPr="005C3F5A">
        <w:rPr>
          <w:rFonts w:ascii="Times New Roman" w:eastAsia="Montserrat Medium" w:hAnsi="Times New Roman" w:cs="Times New Roman"/>
        </w:rPr>
        <w:t>.202</w:t>
      </w:r>
      <w:r w:rsidR="00D72C5B">
        <w:rPr>
          <w:rFonts w:ascii="Times New Roman" w:eastAsia="Montserrat Medium" w:hAnsi="Times New Roman" w:cs="Times New Roman"/>
          <w:lang w:val="ru-RU"/>
        </w:rPr>
        <w:t>5</w:t>
      </w:r>
      <w:r w:rsidRPr="005C3F5A">
        <w:rPr>
          <w:rFonts w:ascii="Times New Roman" w:eastAsia="Montserrat Medium" w:hAnsi="Times New Roman" w:cs="Times New Roman"/>
        </w:rPr>
        <w:t>.</w:t>
      </w:r>
    </w:p>
    <w:p w14:paraId="1475E1FE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дохода, подлежащая распределению среди владельцев инвестиционных паев: 0 рублей.</w:t>
      </w:r>
    </w:p>
    <w:p w14:paraId="096B9402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 по одному инвестиционному паю, подлежащая выплате: 0 рублей.</w:t>
      </w:r>
    </w:p>
    <w:p w14:paraId="1F2A6FDD" w14:textId="77777777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4F26344B" w14:textId="12F44B28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корп.2, литер А, </w:t>
      </w:r>
      <w:proofErr w:type="spellStart"/>
      <w:r w:rsidRPr="00506C1F">
        <w:rPr>
          <w:rFonts w:ascii="Times New Roman" w:eastAsia="Montserrat Medium" w:hAnsi="Times New Roman" w:cs="Times New Roman"/>
        </w:rPr>
        <w:t>пом</w:t>
      </w:r>
      <w:proofErr w:type="spellEnd"/>
      <w:r w:rsidRPr="00506C1F">
        <w:rPr>
          <w:rFonts w:ascii="Times New Roman" w:eastAsia="Montserrat Medium" w:hAnsi="Times New Roman" w:cs="Times New Roman"/>
        </w:rPr>
        <w:t xml:space="preserve">/офис 12-Н/1, по телефону (812) 384-74-10, или на странице в сети Интернет по адресу: </w:t>
      </w:r>
      <w:hyperlink r:id="rId6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>
        <w:rPr>
          <w:rFonts w:ascii="Times New Roman" w:eastAsia="Montserrat Medium" w:hAnsi="Times New Roman" w:cs="Times New Roman"/>
          <w:lang w:val="ru-RU"/>
        </w:rPr>
        <w:t>.</w:t>
      </w:r>
    </w:p>
    <w:p w14:paraId="1EB09570" w14:textId="325A5972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>Источники информации, в которых в соответствии с нормативными актами в сфере финансовых рынков должна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быть раскрыта соответствующая информация: Управляющая компания обязана раскрывать информацию на сайте в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сети Интернет: </w:t>
      </w:r>
      <w:hyperlink r:id="rId7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 w:rsidRPr="005C3F5A">
        <w:rPr>
          <w:rFonts w:ascii="Times New Roman" w:eastAsia="Montserrat Medium" w:hAnsi="Times New Roman" w:cs="Times New Roman"/>
        </w:rPr>
        <w:t>.</w:t>
      </w:r>
    </w:p>
    <w:p w14:paraId="7A91A0F6" w14:textId="67E5FCBD" w:rsidR="005C3F5A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14:paraId="7BD3AEC9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30CFD6CE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611086DD" w14:textId="77777777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01C12496" w14:textId="209EAFD8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highlight w:val="white"/>
          <w:lang w:val="ru-RU"/>
        </w:rPr>
      </w:pPr>
      <w:r w:rsidRPr="005C3F5A">
        <w:rPr>
          <w:rFonts w:ascii="Times New Roman" w:eastAsia="Montserrat Medium" w:hAnsi="Times New Roman" w:cs="Times New Roman"/>
          <w:lang w:val="ru-RU"/>
        </w:rPr>
        <w:t>Генеральный директор                                                                                                А.В. Лестовкин</w:t>
      </w:r>
    </w:p>
    <w:sectPr w:rsidR="005C3F5A" w:rsidRPr="005C3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6F55" w14:textId="77777777" w:rsidR="008E7872" w:rsidRDefault="008E7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76FC976D" w:rsidR="00E77977" w:rsidRDefault="00D72C5B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Info@for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B673" w14:textId="77777777" w:rsidR="008E7872" w:rsidRDefault="008E7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6108" w14:textId="77777777" w:rsidR="008E7872" w:rsidRDefault="008E7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B6076D" w14:paraId="6AB5F862" w14:textId="77777777" w:rsidTr="00317B01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1A2F6F" w14:textId="77777777" w:rsidR="00B6076D" w:rsidRDefault="00B6076D" w:rsidP="00B6076D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6206B419" wp14:editId="3637FD85">
                <wp:extent cx="1651239" cy="96678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AA69D" w14:textId="77777777" w:rsidR="00B6076D" w:rsidRDefault="00B6076D" w:rsidP="00B6076D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>бщество</w:t>
          </w:r>
          <w:proofErr w:type="spellEnd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 xml:space="preserve">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7AF6C773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684E6EA0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дом 33, корпус 2 литер А,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пом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/офис 12-Н/1</w:t>
          </w:r>
        </w:p>
        <w:p w14:paraId="23F6E70A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520A2839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39683C9E" w14:textId="77777777" w:rsidR="00B6076D" w:rsidRDefault="00B607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EE9D" w14:textId="77777777" w:rsidR="008E7872" w:rsidRDefault="008E78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004FA"/>
    <w:rsid w:val="0003342C"/>
    <w:rsid w:val="000E4CC3"/>
    <w:rsid w:val="00177E67"/>
    <w:rsid w:val="00255CFC"/>
    <w:rsid w:val="003A6272"/>
    <w:rsid w:val="004B6C10"/>
    <w:rsid w:val="00506C1F"/>
    <w:rsid w:val="00575579"/>
    <w:rsid w:val="005C3F5A"/>
    <w:rsid w:val="007C05B0"/>
    <w:rsid w:val="007C5807"/>
    <w:rsid w:val="007C7B20"/>
    <w:rsid w:val="008446A7"/>
    <w:rsid w:val="008E7872"/>
    <w:rsid w:val="00961A06"/>
    <w:rsid w:val="00982535"/>
    <w:rsid w:val="00990CC8"/>
    <w:rsid w:val="009A2454"/>
    <w:rsid w:val="009F4F77"/>
    <w:rsid w:val="00AD2953"/>
    <w:rsid w:val="00AD57BB"/>
    <w:rsid w:val="00B10853"/>
    <w:rsid w:val="00B6076D"/>
    <w:rsid w:val="00D72C5B"/>
    <w:rsid w:val="00D74EAF"/>
    <w:rsid w:val="00DD242D"/>
    <w:rsid w:val="00DF4EF5"/>
    <w:rsid w:val="00E020C4"/>
    <w:rsid w:val="00E77977"/>
    <w:rsid w:val="00EB3A29"/>
    <w:rsid w:val="00F35C3D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ortisinves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isinves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2</cp:revision>
  <cp:lastPrinted>2021-04-29T12:03:00Z</cp:lastPrinted>
  <dcterms:created xsi:type="dcterms:W3CDTF">2025-02-03T07:45:00Z</dcterms:created>
  <dcterms:modified xsi:type="dcterms:W3CDTF">2025-02-03T07:45:00Z</dcterms:modified>
</cp:coreProperties>
</file>