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45668D8B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</w:rPr>
      </w:pPr>
      <w:r w:rsidRPr="005C3F5A">
        <w:rPr>
          <w:rFonts w:ascii="Times New Roman" w:eastAsia="Montserrat Medium" w:hAnsi="Times New Roman" w:cs="Times New Roman"/>
          <w:b/>
          <w:bCs/>
        </w:rPr>
        <w:t>Сообщение о выплате дохода по инвестиционным паям</w:t>
      </w:r>
    </w:p>
    <w:p w14:paraId="0A50E11F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Закрытого паевого инвестиционного фонда недвижимости «УФА ЭКСПО»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44E1A0FE" w14:textId="4738C42C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инвестиционным паям Закрытого паевого инвестиционного фонда недвижимости «УФА ЭКСПО»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>, правила доверительного управления Закрытым паевым инвестиционным фондом недвижимости «УФА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1EEA1009" w14:textId="6D416439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 xml:space="preserve">Дата возникновения обязательства по выплате дохода по инвестиционным паям: </w:t>
      </w:r>
      <w:r w:rsidR="00F92353">
        <w:rPr>
          <w:rFonts w:ascii="Times New Roman" w:eastAsia="Montserrat Medium" w:hAnsi="Times New Roman" w:cs="Times New Roman"/>
          <w:lang w:val="ru-RU"/>
        </w:rPr>
        <w:t>30</w:t>
      </w:r>
      <w:r w:rsidRPr="005C3F5A">
        <w:rPr>
          <w:rFonts w:ascii="Times New Roman" w:eastAsia="Montserrat Medium" w:hAnsi="Times New Roman" w:cs="Times New Roman"/>
        </w:rPr>
        <w:t>.</w:t>
      </w:r>
      <w:r w:rsidR="00103647">
        <w:rPr>
          <w:rFonts w:ascii="Times New Roman" w:eastAsia="Montserrat Medium" w:hAnsi="Times New Roman" w:cs="Times New Roman"/>
          <w:lang w:val="ru-RU"/>
        </w:rPr>
        <w:t>01</w:t>
      </w:r>
      <w:r w:rsidRPr="005C3F5A">
        <w:rPr>
          <w:rFonts w:ascii="Times New Roman" w:eastAsia="Montserrat Medium" w:hAnsi="Times New Roman" w:cs="Times New Roman"/>
        </w:rPr>
        <w:t>.202</w:t>
      </w:r>
      <w:r w:rsidR="00103647">
        <w:rPr>
          <w:rFonts w:ascii="Times New Roman" w:eastAsia="Montserrat Medium" w:hAnsi="Times New Roman" w:cs="Times New Roman"/>
          <w:lang w:val="ru-RU"/>
        </w:rPr>
        <w:t>6</w:t>
      </w:r>
      <w:r w:rsidRPr="005C3F5A">
        <w:rPr>
          <w:rFonts w:ascii="Times New Roman" w:eastAsia="Montserrat Medium" w:hAnsi="Times New Roman" w:cs="Times New Roman"/>
        </w:rPr>
        <w:t>.</w:t>
      </w:r>
    </w:p>
    <w:p w14:paraId="1475E1FE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дохода, подлежащая распределению среди владельцев инвестиционных паев: 0 рублей.</w:t>
      </w:r>
    </w:p>
    <w:p w14:paraId="096B9402" w14:textId="77777777" w:rsidR="005C3F5A" w:rsidRP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  <w:r w:rsidRPr="005C3F5A">
        <w:rPr>
          <w:rFonts w:ascii="Times New Roman" w:eastAsia="Montserrat Medium" w:hAnsi="Times New Roman" w:cs="Times New Roman"/>
        </w:rPr>
        <w:t>Сумма дохода по одному инвестиционному паю, подлежащая выплате: 0 рублей.</w:t>
      </w:r>
    </w:p>
    <w:p w14:paraId="1F2A6FDD" w14:textId="77777777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103647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2261DD"/>
    <w:rsid w:val="00255CFC"/>
    <w:rsid w:val="00391F3A"/>
    <w:rsid w:val="003A6272"/>
    <w:rsid w:val="003B4DB2"/>
    <w:rsid w:val="004674AA"/>
    <w:rsid w:val="004B6C10"/>
    <w:rsid w:val="00506C1F"/>
    <w:rsid w:val="00575579"/>
    <w:rsid w:val="005C3F5A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13FF4"/>
    <w:rsid w:val="00A160CF"/>
    <w:rsid w:val="00A3094B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0739B"/>
    <w:rsid w:val="00E7451D"/>
    <w:rsid w:val="00E77977"/>
    <w:rsid w:val="00EB3A29"/>
    <w:rsid w:val="00EF625D"/>
    <w:rsid w:val="00F35C3D"/>
    <w:rsid w:val="00F923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2021-04-29T12:03:00Z</cp:lastPrinted>
  <dcterms:created xsi:type="dcterms:W3CDTF">2026-02-02T13:56:00Z</dcterms:created>
  <dcterms:modified xsi:type="dcterms:W3CDTF">2026-02-02T13:56:00Z</dcterms:modified>
</cp:coreProperties>
</file>