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BF" w14:textId="77777777" w:rsidR="00DC6881" w:rsidRPr="00E7776A" w:rsidRDefault="00DC6881" w:rsidP="00DC6881">
      <w:pPr>
        <w:spacing w:after="0"/>
        <w:jc w:val="center"/>
        <w:rPr>
          <w:rFonts w:ascii="Times New Roman" w:hAnsi="Times New Roman" w:cs="Times New Roman"/>
          <w:b/>
          <w:sz w:val="28"/>
          <w:szCs w:val="28"/>
        </w:rPr>
      </w:pPr>
      <w:r w:rsidRPr="00E7776A">
        <w:rPr>
          <w:rFonts w:ascii="Times New Roman" w:hAnsi="Times New Roman" w:cs="Times New Roman"/>
          <w:b/>
          <w:sz w:val="28"/>
          <w:szCs w:val="28"/>
        </w:rPr>
        <w:t>Ключевой информационный документ</w:t>
      </w:r>
    </w:p>
    <w:p w14:paraId="0401A741" w14:textId="77777777" w:rsidR="002E586B" w:rsidRPr="00E7776A" w:rsidRDefault="00DC6881" w:rsidP="00DC6881">
      <w:pPr>
        <w:spacing w:after="0"/>
        <w:jc w:val="center"/>
        <w:rPr>
          <w:rFonts w:ascii="Times New Roman" w:hAnsi="Times New Roman" w:cs="Times New Roman"/>
          <w:b/>
          <w:sz w:val="28"/>
          <w:szCs w:val="28"/>
        </w:rPr>
      </w:pPr>
      <w:r w:rsidRPr="00E7776A">
        <w:rPr>
          <w:rFonts w:ascii="Times New Roman" w:hAnsi="Times New Roman" w:cs="Times New Roman"/>
          <w:b/>
          <w:sz w:val="28"/>
          <w:szCs w:val="28"/>
        </w:rPr>
        <w:t>о паевом инвестиционном фонде</w:t>
      </w:r>
    </w:p>
    <w:p w14:paraId="4E7A2C6C" w14:textId="77777777" w:rsidR="00DC6881" w:rsidRPr="00E7776A" w:rsidRDefault="00DC6881" w:rsidP="00DC6881">
      <w:pPr>
        <w:pBdr>
          <w:bottom w:val="single" w:sz="12" w:space="1" w:color="auto"/>
        </w:pBdr>
        <w:spacing w:after="0"/>
        <w:jc w:val="both"/>
        <w:rPr>
          <w:rFonts w:ascii="Times New Roman" w:hAnsi="Times New Roman" w:cs="Times New Roman"/>
        </w:rPr>
      </w:pPr>
    </w:p>
    <w:p w14:paraId="400713D6" w14:textId="77777777" w:rsidR="00C45E2F" w:rsidRPr="00E7776A" w:rsidRDefault="00C45E2F" w:rsidP="00DC6881">
      <w:pPr>
        <w:pBdr>
          <w:bottom w:val="single" w:sz="12" w:space="1" w:color="auto"/>
        </w:pBdr>
        <w:spacing w:after="0"/>
        <w:jc w:val="both"/>
        <w:rPr>
          <w:rFonts w:ascii="Times New Roman" w:hAnsi="Times New Roman" w:cs="Times New Roman"/>
        </w:rPr>
      </w:pPr>
    </w:p>
    <w:p w14:paraId="6A90C218" w14:textId="77777777" w:rsidR="00DC6881" w:rsidRPr="00E7776A" w:rsidRDefault="00DC6881" w:rsidP="00C45E2F">
      <w:pPr>
        <w:spacing w:before="120" w:after="120"/>
        <w:jc w:val="both"/>
        <w:rPr>
          <w:rFonts w:ascii="Times New Roman" w:hAnsi="Times New Roman" w:cs="Times New Roman"/>
        </w:rPr>
      </w:pPr>
      <w:r w:rsidRPr="00E7776A">
        <w:rPr>
          <w:rFonts w:ascii="Times New Roman" w:hAnsi="Times New Roman" w:cs="Times New Roman"/>
        </w:rPr>
        <w:t>Раздел 1. Общие сведения</w:t>
      </w:r>
    </w:p>
    <w:p w14:paraId="4E730C40" w14:textId="2410680C" w:rsidR="004B5AD6" w:rsidRPr="00E7776A" w:rsidRDefault="004B5AD6" w:rsidP="00DC6881">
      <w:pPr>
        <w:spacing w:after="0"/>
        <w:jc w:val="both"/>
        <w:rPr>
          <w:rFonts w:ascii="Times New Roman" w:hAnsi="Times New Roman" w:cs="Times New Roman"/>
        </w:rPr>
      </w:pPr>
      <w:r w:rsidRPr="00E7776A">
        <w:rPr>
          <w:rFonts w:ascii="Times New Roman" w:hAnsi="Times New Roman" w:cs="Times New Roman"/>
        </w:rPr>
        <w:t xml:space="preserve">Ключевой информационный документ </w:t>
      </w:r>
      <w:r w:rsidR="00E41856" w:rsidRPr="00E7776A">
        <w:rPr>
          <w:rFonts w:ascii="Times New Roman" w:hAnsi="Times New Roman" w:cs="Times New Roman"/>
        </w:rPr>
        <w:t xml:space="preserve">по </w:t>
      </w:r>
      <w:r w:rsidR="00E41856" w:rsidRPr="008738DD">
        <w:rPr>
          <w:rFonts w:ascii="Times New Roman" w:hAnsi="Times New Roman" w:cs="Times New Roman"/>
        </w:rPr>
        <w:t xml:space="preserve">состоянию на </w:t>
      </w:r>
      <w:r w:rsidR="00C76813" w:rsidRPr="008738DD">
        <w:rPr>
          <w:rFonts w:ascii="Times New Roman" w:hAnsi="Times New Roman" w:cs="Times New Roman"/>
        </w:rPr>
        <w:t>28</w:t>
      </w:r>
      <w:r w:rsidR="003B12AE" w:rsidRPr="008738DD">
        <w:rPr>
          <w:rFonts w:ascii="Times New Roman" w:hAnsi="Times New Roman" w:cs="Times New Roman"/>
        </w:rPr>
        <w:t>.</w:t>
      </w:r>
      <w:r w:rsidR="00F326CC" w:rsidRPr="008738DD">
        <w:rPr>
          <w:rFonts w:ascii="Times New Roman" w:hAnsi="Times New Roman" w:cs="Times New Roman"/>
        </w:rPr>
        <w:t>1</w:t>
      </w:r>
      <w:r w:rsidR="00C76813" w:rsidRPr="008738DD">
        <w:rPr>
          <w:rFonts w:ascii="Times New Roman" w:hAnsi="Times New Roman" w:cs="Times New Roman"/>
        </w:rPr>
        <w:t>2</w:t>
      </w:r>
      <w:r w:rsidR="003B12AE" w:rsidRPr="008738DD">
        <w:rPr>
          <w:rFonts w:ascii="Times New Roman" w:hAnsi="Times New Roman" w:cs="Times New Roman"/>
        </w:rPr>
        <w:t>.202</w:t>
      </w:r>
      <w:r w:rsidR="001B7611" w:rsidRPr="008738DD">
        <w:rPr>
          <w:rFonts w:ascii="Times New Roman" w:hAnsi="Times New Roman" w:cs="Times New Roman"/>
        </w:rPr>
        <w:t>4</w:t>
      </w:r>
      <w:r w:rsidR="002A677F" w:rsidRPr="008738DD">
        <w:rPr>
          <w:rFonts w:ascii="Times New Roman" w:hAnsi="Times New Roman" w:cs="Times New Roman"/>
        </w:rPr>
        <w:t xml:space="preserve"> года.</w:t>
      </w:r>
    </w:p>
    <w:p w14:paraId="2EA9E4EB" w14:textId="77777777" w:rsidR="004B5AD6" w:rsidRPr="00E7776A" w:rsidRDefault="004B5AD6" w:rsidP="00DC6881">
      <w:pPr>
        <w:spacing w:after="0"/>
        <w:jc w:val="both"/>
        <w:rPr>
          <w:rFonts w:ascii="Times New Roman" w:hAnsi="Times New Roman" w:cs="Times New Roman"/>
        </w:rPr>
      </w:pPr>
      <w:r w:rsidRPr="00E7776A">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E7776A" w:rsidRDefault="0002200E" w:rsidP="004B5AD6">
      <w:pPr>
        <w:spacing w:after="0"/>
        <w:rPr>
          <w:rFonts w:ascii="Times New Roman" w:hAnsi="Times New Roman" w:cs="Times New Roman"/>
        </w:rPr>
      </w:pPr>
    </w:p>
    <w:p w14:paraId="4831182A" w14:textId="77777777" w:rsidR="0002200E" w:rsidRPr="00E7776A" w:rsidRDefault="0002200E" w:rsidP="0002200E">
      <w:pPr>
        <w:spacing w:after="0"/>
        <w:rPr>
          <w:rFonts w:ascii="Times New Roman" w:hAnsi="Times New Roman" w:cs="Times New Roman"/>
          <w:b/>
        </w:rPr>
      </w:pPr>
      <w:r w:rsidRPr="00E7776A">
        <w:rPr>
          <w:rFonts w:ascii="Times New Roman" w:hAnsi="Times New Roman" w:cs="Times New Roman"/>
          <w:b/>
        </w:rPr>
        <w:t>Закрытый паевой инвестиционный фонд недвижимости «</w:t>
      </w:r>
      <w:r w:rsidR="00372EDE" w:rsidRPr="00E7776A">
        <w:rPr>
          <w:rFonts w:ascii="Times New Roman" w:hAnsi="Times New Roman" w:cs="Times New Roman"/>
          <w:b/>
        </w:rPr>
        <w:t>УФА ЭКСПО</w:t>
      </w:r>
      <w:r w:rsidRPr="00E7776A">
        <w:rPr>
          <w:rFonts w:ascii="Times New Roman" w:hAnsi="Times New Roman" w:cs="Times New Roman"/>
          <w:b/>
        </w:rPr>
        <w:t>»</w:t>
      </w:r>
    </w:p>
    <w:p w14:paraId="1E78D588" w14:textId="724F79B1" w:rsidR="002A677F" w:rsidRPr="00E7776A" w:rsidRDefault="002A677F" w:rsidP="00C45E2F">
      <w:pPr>
        <w:pBdr>
          <w:bottom w:val="single" w:sz="12" w:space="1" w:color="auto"/>
        </w:pBdr>
        <w:spacing w:after="0"/>
        <w:rPr>
          <w:rFonts w:ascii="Times New Roman" w:hAnsi="Times New Roman" w:cs="Times New Roman"/>
        </w:rPr>
      </w:pPr>
      <w:r w:rsidRPr="00E7776A">
        <w:rPr>
          <w:rFonts w:ascii="Times New Roman" w:hAnsi="Times New Roman" w:cs="Times New Roman"/>
        </w:rPr>
        <w:t>под управлением Общества с ограниченной ответственностью «Управляющая компания «</w:t>
      </w:r>
      <w:r w:rsidR="00876E34" w:rsidRPr="00E7776A">
        <w:rPr>
          <w:rFonts w:ascii="Times New Roman" w:hAnsi="Times New Roman" w:cs="Times New Roman"/>
        </w:rPr>
        <w:t>ФОРТИС-Инвест</w:t>
      </w:r>
      <w:r w:rsidRPr="00E7776A">
        <w:rPr>
          <w:rFonts w:ascii="Times New Roman" w:hAnsi="Times New Roman" w:cs="Times New Roman"/>
        </w:rPr>
        <w:t>»</w:t>
      </w:r>
    </w:p>
    <w:p w14:paraId="1CA486D1" w14:textId="77777777" w:rsidR="00C45E2F" w:rsidRPr="00E7776A" w:rsidRDefault="00C45E2F" w:rsidP="00C45E2F">
      <w:pPr>
        <w:pBdr>
          <w:bottom w:val="single" w:sz="12" w:space="1" w:color="auto"/>
        </w:pBdr>
        <w:spacing w:after="0"/>
        <w:rPr>
          <w:rFonts w:ascii="Times New Roman" w:hAnsi="Times New Roman" w:cs="Times New Roman"/>
        </w:rPr>
      </w:pPr>
    </w:p>
    <w:p w14:paraId="6ED4D38B" w14:textId="77777777" w:rsidR="002A677F" w:rsidRPr="00E7776A" w:rsidRDefault="002A677F" w:rsidP="00C45E2F">
      <w:pPr>
        <w:spacing w:before="120" w:after="120"/>
        <w:rPr>
          <w:rFonts w:ascii="Times New Roman" w:hAnsi="Times New Roman" w:cs="Times New Roman"/>
        </w:rPr>
      </w:pPr>
      <w:r w:rsidRPr="00E7776A">
        <w:rPr>
          <w:rFonts w:ascii="Times New Roman" w:hAnsi="Times New Roman" w:cs="Times New Roman"/>
        </w:rPr>
        <w:t>Раздел 2. Внимание</w:t>
      </w:r>
    </w:p>
    <w:p w14:paraId="75C4709B" w14:textId="77777777" w:rsidR="00027B50" w:rsidRPr="00E7776A"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E7776A">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E7776A"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E7776A">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E7776A"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E7776A">
        <w:rPr>
          <w:rFonts w:ascii="Times New Roman" w:eastAsiaTheme="minorHAnsi" w:hAnsi="Times New Roman" w:cs="Times New Roman"/>
          <w:szCs w:val="22"/>
          <w:lang w:eastAsia="en-US"/>
        </w:rPr>
        <w:t>Прежде, чем приобрести инвестиционный пай, след</w:t>
      </w:r>
      <w:r w:rsidR="00BB7D74" w:rsidRPr="00E7776A">
        <w:rPr>
          <w:rFonts w:ascii="Times New Roman" w:eastAsiaTheme="minorHAnsi" w:hAnsi="Times New Roman" w:cs="Times New Roman"/>
          <w:szCs w:val="22"/>
          <w:lang w:eastAsia="en-US"/>
        </w:rPr>
        <w:t>ует внимательно ознакомиться с п</w:t>
      </w:r>
      <w:r w:rsidRPr="00E7776A">
        <w:rPr>
          <w:rFonts w:ascii="Times New Roman" w:eastAsiaTheme="minorHAnsi" w:hAnsi="Times New Roman" w:cs="Times New Roman"/>
          <w:szCs w:val="22"/>
          <w:lang w:eastAsia="en-US"/>
        </w:rPr>
        <w:t>равилами доверительного управле</w:t>
      </w:r>
      <w:r w:rsidR="00F0194C" w:rsidRPr="00E7776A">
        <w:rPr>
          <w:rFonts w:ascii="Times New Roman" w:eastAsiaTheme="minorHAnsi" w:hAnsi="Times New Roman" w:cs="Times New Roman"/>
          <w:szCs w:val="22"/>
          <w:lang w:eastAsia="en-US"/>
        </w:rPr>
        <w:t xml:space="preserve">ния </w:t>
      </w:r>
      <w:r w:rsidR="00372EDE" w:rsidRPr="00E7776A">
        <w:rPr>
          <w:rFonts w:ascii="Times New Roman" w:eastAsiaTheme="minorHAnsi" w:hAnsi="Times New Roman" w:cs="Times New Roman"/>
          <w:szCs w:val="22"/>
          <w:lang w:eastAsia="en-US"/>
        </w:rPr>
        <w:t xml:space="preserve">фондом, размещенными на сайте </w:t>
      </w:r>
      <w:proofErr w:type="gramStart"/>
      <w:r w:rsidR="00876E34" w:rsidRPr="00E7776A">
        <w:rPr>
          <w:rStyle w:val="a4"/>
          <w:rFonts w:ascii="Times New Roman" w:eastAsiaTheme="minorHAnsi" w:hAnsi="Times New Roman" w:cs="Times New Roman"/>
          <w:szCs w:val="22"/>
          <w:lang w:eastAsia="en-US"/>
        </w:rPr>
        <w:t xml:space="preserve">https://fortisinvest.ru/disclosure/zpif-nedvizhimosti-ufa-ekspo </w:t>
      </w:r>
      <w:r w:rsidR="00BB7D74" w:rsidRPr="00E7776A">
        <w:rPr>
          <w:rFonts w:ascii="Times New Roman" w:eastAsiaTheme="minorHAnsi" w:hAnsi="Times New Roman" w:cs="Times New Roman"/>
          <w:szCs w:val="22"/>
          <w:lang w:eastAsia="en-US"/>
        </w:rPr>
        <w:t>.</w:t>
      </w:r>
      <w:proofErr w:type="gramEnd"/>
      <w:r w:rsidR="00572DEF" w:rsidRPr="00E7776A">
        <w:rPr>
          <w:rFonts w:ascii="Times New Roman" w:eastAsiaTheme="minorHAnsi" w:hAnsi="Times New Roman" w:cs="Times New Roman"/>
          <w:szCs w:val="22"/>
          <w:lang w:eastAsia="en-US"/>
        </w:rPr>
        <w:t xml:space="preserve"> </w:t>
      </w:r>
    </w:p>
    <w:p w14:paraId="025B69DA" w14:textId="77777777" w:rsidR="00B053A3" w:rsidRPr="00E7776A"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E7776A">
        <w:rPr>
          <w:rFonts w:ascii="Times New Roman" w:hAnsi="Times New Roman" w:cs="Times New Roman"/>
        </w:rPr>
        <w:t xml:space="preserve">Вы можете погасить инвестиционные паи паевого инвестиционного фонда и требовать </w:t>
      </w:r>
      <w:proofErr w:type="gramStart"/>
      <w:r w:rsidRPr="00E7776A">
        <w:rPr>
          <w:rFonts w:ascii="Times New Roman" w:hAnsi="Times New Roman" w:cs="Times New Roman"/>
        </w:rPr>
        <w:t>выплаты</w:t>
      </w:r>
      <w:proofErr w:type="gramEnd"/>
      <w:r w:rsidRPr="00E7776A">
        <w:rPr>
          <w:rFonts w:ascii="Times New Roman" w:hAnsi="Times New Roman" w:cs="Times New Roman"/>
        </w:rPr>
        <w:t xml:space="preserve">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E7776A">
        <w:rPr>
          <w:rFonts w:ascii="Times New Roman" w:hAnsi="Times New Roman" w:cs="Times New Roman"/>
        </w:rPr>
        <w:t>.</w:t>
      </w:r>
    </w:p>
    <w:p w14:paraId="07F88852" w14:textId="77777777" w:rsidR="00C45E2F" w:rsidRPr="00E7776A"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E7776A" w:rsidRDefault="00DB4167" w:rsidP="00C45E2F">
      <w:pPr>
        <w:spacing w:before="120" w:after="120"/>
        <w:rPr>
          <w:rFonts w:ascii="Times New Roman" w:hAnsi="Times New Roman" w:cs="Times New Roman"/>
        </w:rPr>
      </w:pPr>
      <w:r w:rsidRPr="00E7776A">
        <w:rPr>
          <w:rFonts w:ascii="Times New Roman" w:hAnsi="Times New Roman" w:cs="Times New Roman"/>
        </w:rPr>
        <w:t>Раздел 3. Инвестиционная стратегия</w:t>
      </w:r>
    </w:p>
    <w:p w14:paraId="5F8BA722" w14:textId="77777777" w:rsidR="00821E81" w:rsidRPr="00E7776A" w:rsidRDefault="00DB4167" w:rsidP="001F7ADA">
      <w:pPr>
        <w:pStyle w:val="a5"/>
        <w:numPr>
          <w:ilvl w:val="0"/>
          <w:numId w:val="2"/>
        </w:numPr>
        <w:spacing w:after="0"/>
        <w:ind w:left="357" w:hanging="357"/>
        <w:jc w:val="both"/>
        <w:rPr>
          <w:rFonts w:ascii="Times New Roman" w:hAnsi="Times New Roman" w:cs="Times New Roman"/>
        </w:rPr>
      </w:pPr>
      <w:r w:rsidRPr="00E7776A">
        <w:rPr>
          <w:rFonts w:ascii="Times New Roman" w:hAnsi="Times New Roman" w:cs="Times New Roman"/>
        </w:rPr>
        <w:t>Инвестиционной стратеги</w:t>
      </w:r>
      <w:r w:rsidR="00C9036F" w:rsidRPr="00E7776A">
        <w:rPr>
          <w:rFonts w:ascii="Times New Roman" w:hAnsi="Times New Roman" w:cs="Times New Roman"/>
        </w:rPr>
        <w:t xml:space="preserve">ей управляющей компании </w:t>
      </w:r>
      <w:r w:rsidRPr="00E7776A">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E7776A">
        <w:rPr>
          <w:rFonts w:ascii="Times New Roman" w:hAnsi="Times New Roman" w:cs="Times New Roman"/>
        </w:rPr>
        <w:t>соответствии</w:t>
      </w:r>
      <w:r w:rsidRPr="00E7776A">
        <w:rPr>
          <w:rFonts w:ascii="Times New Roman" w:hAnsi="Times New Roman" w:cs="Times New Roman"/>
        </w:rPr>
        <w:t xml:space="preserve"> с его инвестиционной декларацией</w:t>
      </w:r>
      <w:r w:rsidR="009374E5" w:rsidRPr="00E7776A">
        <w:rPr>
          <w:rFonts w:ascii="Times New Roman" w:hAnsi="Times New Roman" w:cs="Times New Roman"/>
        </w:rPr>
        <w:t>.</w:t>
      </w:r>
      <w:r w:rsidR="00C9036F" w:rsidRPr="00E7776A">
        <w:rPr>
          <w:rFonts w:ascii="Times New Roman" w:hAnsi="Times New Roman" w:cs="Times New Roman"/>
        </w:rPr>
        <w:t xml:space="preserve"> </w:t>
      </w:r>
    </w:p>
    <w:p w14:paraId="0B97B6D2" w14:textId="77777777" w:rsidR="00821E81" w:rsidRPr="008738DD" w:rsidRDefault="00C9036F" w:rsidP="001F7ADA">
      <w:pPr>
        <w:pStyle w:val="a5"/>
        <w:numPr>
          <w:ilvl w:val="0"/>
          <w:numId w:val="2"/>
        </w:numPr>
        <w:spacing w:after="0"/>
        <w:ind w:left="357" w:hanging="357"/>
        <w:jc w:val="both"/>
        <w:rPr>
          <w:rFonts w:ascii="Times New Roman" w:hAnsi="Times New Roman" w:cs="Times New Roman"/>
        </w:rPr>
      </w:pPr>
      <w:r w:rsidRPr="00E7776A">
        <w:rPr>
          <w:rFonts w:ascii="Times New Roman" w:hAnsi="Times New Roman" w:cs="Times New Roman"/>
        </w:rPr>
        <w:t xml:space="preserve">Основной объем активов в управлении </w:t>
      </w:r>
      <w:r w:rsidRPr="008738DD">
        <w:rPr>
          <w:rFonts w:ascii="Times New Roman" w:hAnsi="Times New Roman" w:cs="Times New Roman"/>
        </w:rPr>
        <w:t xml:space="preserve">инвестирован в недвижимое имущество. </w:t>
      </w:r>
    </w:p>
    <w:p w14:paraId="564D463E" w14:textId="77777777" w:rsidR="00821E81" w:rsidRPr="008738DD" w:rsidRDefault="00C9036F" w:rsidP="001F7ADA">
      <w:pPr>
        <w:pStyle w:val="a5"/>
        <w:numPr>
          <w:ilvl w:val="0"/>
          <w:numId w:val="2"/>
        </w:numPr>
        <w:spacing w:after="0"/>
        <w:ind w:left="357" w:hanging="357"/>
        <w:jc w:val="both"/>
        <w:rPr>
          <w:rFonts w:ascii="Times New Roman" w:hAnsi="Times New Roman" w:cs="Times New Roman"/>
        </w:rPr>
      </w:pPr>
      <w:r w:rsidRPr="008738DD">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8738DD">
        <w:rPr>
          <w:rFonts w:ascii="Times New Roman" w:hAnsi="Times New Roman" w:cs="Times New Roman"/>
        </w:rPr>
        <w:t xml:space="preserve"> </w:t>
      </w:r>
    </w:p>
    <w:p w14:paraId="6D8C9BF3" w14:textId="7F84D04A" w:rsidR="00DC6881" w:rsidRPr="008738DD" w:rsidRDefault="00F940CD" w:rsidP="00745DAE">
      <w:pPr>
        <w:pStyle w:val="a5"/>
        <w:numPr>
          <w:ilvl w:val="0"/>
          <w:numId w:val="2"/>
        </w:numPr>
        <w:spacing w:after="0"/>
        <w:ind w:left="284" w:hanging="284"/>
        <w:jc w:val="both"/>
        <w:rPr>
          <w:rFonts w:ascii="Times New Roman" w:hAnsi="Times New Roman" w:cs="Times New Roman"/>
        </w:rPr>
      </w:pPr>
      <w:r w:rsidRPr="008738DD">
        <w:rPr>
          <w:rFonts w:ascii="Times New Roman" w:hAnsi="Times New Roman" w:cs="Times New Roman"/>
        </w:rPr>
        <w:t>Активы паевого инвестиц</w:t>
      </w:r>
      <w:r w:rsidR="00737BAC" w:rsidRPr="008738DD">
        <w:rPr>
          <w:rFonts w:ascii="Times New Roman" w:hAnsi="Times New Roman" w:cs="Times New Roman"/>
        </w:rPr>
        <w:t xml:space="preserve">ионного фонда инвестированы в </w:t>
      </w:r>
      <w:r w:rsidR="00365F20" w:rsidRPr="008738DD">
        <w:rPr>
          <w:rFonts w:ascii="Times New Roman" w:hAnsi="Times New Roman" w:cs="Times New Roman"/>
        </w:rPr>
        <w:t>2</w:t>
      </w:r>
      <w:r w:rsidR="00FD7F5B" w:rsidRPr="008738DD">
        <w:rPr>
          <w:rFonts w:ascii="Times New Roman" w:hAnsi="Times New Roman" w:cs="Times New Roman"/>
        </w:rPr>
        <w:t>0</w:t>
      </w:r>
      <w:r w:rsidR="00F805BB" w:rsidRPr="008738DD">
        <w:rPr>
          <w:rFonts w:ascii="Times New Roman" w:hAnsi="Times New Roman" w:cs="Times New Roman"/>
        </w:rPr>
        <w:t xml:space="preserve"> </w:t>
      </w:r>
      <w:r w:rsidR="004C1ECC" w:rsidRPr="008738DD">
        <w:rPr>
          <w:rFonts w:ascii="Times New Roman" w:hAnsi="Times New Roman" w:cs="Times New Roman"/>
        </w:rPr>
        <w:t>по</w:t>
      </w:r>
      <w:r w:rsidR="00C6038F" w:rsidRPr="008738DD">
        <w:rPr>
          <w:rFonts w:ascii="Times New Roman" w:hAnsi="Times New Roman" w:cs="Times New Roman"/>
        </w:rPr>
        <w:t>зици</w:t>
      </w:r>
      <w:r w:rsidR="00FD7F5B" w:rsidRPr="008738DD">
        <w:rPr>
          <w:rFonts w:ascii="Times New Roman" w:hAnsi="Times New Roman" w:cs="Times New Roman"/>
        </w:rPr>
        <w:t>й</w:t>
      </w:r>
      <w:r w:rsidR="00821E81" w:rsidRPr="008738DD">
        <w:rPr>
          <w:rFonts w:ascii="Times New Roman" w:hAnsi="Times New Roman" w:cs="Times New Roman"/>
        </w:rPr>
        <w:t>.</w:t>
      </w:r>
    </w:p>
    <w:p w14:paraId="4647BAE7" w14:textId="77777777" w:rsidR="00B606BD" w:rsidRPr="00E7776A" w:rsidRDefault="00D11B91" w:rsidP="001F7ADA">
      <w:pPr>
        <w:pStyle w:val="a5"/>
        <w:numPr>
          <w:ilvl w:val="0"/>
          <w:numId w:val="2"/>
        </w:numPr>
        <w:spacing w:after="0"/>
        <w:ind w:left="357" w:hanging="357"/>
        <w:jc w:val="both"/>
        <w:rPr>
          <w:rFonts w:ascii="Times New Roman" w:hAnsi="Times New Roman" w:cs="Times New Roman"/>
        </w:rPr>
      </w:pPr>
      <w:r w:rsidRPr="00E7776A">
        <w:rPr>
          <w:rFonts w:ascii="Times New Roman" w:hAnsi="Times New Roman" w:cs="Times New Roman"/>
        </w:rPr>
        <w:t>Крупнейшие объекты инвестирования в активах</w:t>
      </w:r>
    </w:p>
    <w:p w14:paraId="48DA130C" w14:textId="77777777" w:rsidR="00363F20" w:rsidRPr="00E7776A"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E7776A" w14:paraId="536E85C8" w14:textId="77777777" w:rsidTr="00C45E2F">
        <w:trPr>
          <w:trHeight w:val="712"/>
        </w:trPr>
        <w:tc>
          <w:tcPr>
            <w:tcW w:w="554" w:type="dxa"/>
            <w:shd w:val="clear" w:color="auto" w:fill="auto"/>
            <w:vAlign w:val="center"/>
            <w:hideMark/>
          </w:tcPr>
          <w:p w14:paraId="7119991C" w14:textId="77777777" w:rsidR="00B606BD" w:rsidRPr="00E7776A" w:rsidRDefault="00B606BD" w:rsidP="00B606BD">
            <w:pPr>
              <w:spacing w:after="0" w:line="240" w:lineRule="auto"/>
              <w:jc w:val="center"/>
              <w:rPr>
                <w:rFonts w:ascii="Times New Roman" w:eastAsia="Times New Roman" w:hAnsi="Times New Roman" w:cs="Times New Roman"/>
                <w:b/>
                <w:bCs/>
                <w:color w:val="000000"/>
                <w:lang w:eastAsia="ru-RU"/>
              </w:rPr>
            </w:pPr>
            <w:r w:rsidRPr="00E7776A">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14:paraId="7E13BAA2" w14:textId="77777777" w:rsidR="00B606BD" w:rsidRPr="00E7776A" w:rsidRDefault="00B606BD" w:rsidP="00B606BD">
            <w:pPr>
              <w:spacing w:after="0" w:line="240" w:lineRule="auto"/>
              <w:jc w:val="center"/>
              <w:rPr>
                <w:rFonts w:ascii="Times New Roman" w:eastAsia="Times New Roman" w:hAnsi="Times New Roman" w:cs="Times New Roman"/>
                <w:b/>
                <w:bCs/>
                <w:color w:val="000000"/>
                <w:lang w:eastAsia="ru-RU"/>
              </w:rPr>
            </w:pPr>
            <w:r w:rsidRPr="00E7776A">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14:paraId="55EBD59B" w14:textId="77777777" w:rsidR="00B606BD" w:rsidRPr="00E7776A" w:rsidRDefault="00B606BD" w:rsidP="00B606BD">
            <w:pPr>
              <w:spacing w:after="0" w:line="240" w:lineRule="auto"/>
              <w:jc w:val="center"/>
              <w:rPr>
                <w:rFonts w:ascii="Times New Roman" w:eastAsia="Times New Roman" w:hAnsi="Times New Roman" w:cs="Times New Roman"/>
                <w:b/>
                <w:bCs/>
                <w:color w:val="000000"/>
                <w:lang w:eastAsia="ru-RU"/>
              </w:rPr>
            </w:pPr>
            <w:r w:rsidRPr="00E7776A">
              <w:rPr>
                <w:rFonts w:ascii="Times New Roman" w:eastAsia="Times New Roman" w:hAnsi="Times New Roman" w:cs="Times New Roman"/>
                <w:b/>
                <w:bCs/>
                <w:color w:val="000000"/>
                <w:lang w:eastAsia="ru-RU"/>
              </w:rPr>
              <w:t>Доля от активов в %</w:t>
            </w:r>
          </w:p>
        </w:tc>
      </w:tr>
      <w:tr w:rsidR="00F805BB" w:rsidRPr="00E7776A" w14:paraId="35DF00A4" w14:textId="77777777" w:rsidTr="008F592E">
        <w:trPr>
          <w:trHeight w:val="327"/>
        </w:trPr>
        <w:tc>
          <w:tcPr>
            <w:tcW w:w="554" w:type="dxa"/>
            <w:shd w:val="clear" w:color="auto" w:fill="auto"/>
            <w:noWrap/>
            <w:vAlign w:val="center"/>
            <w:hideMark/>
          </w:tcPr>
          <w:p w14:paraId="520F27C4" w14:textId="77777777" w:rsidR="00F805BB" w:rsidRPr="00E7776A" w:rsidRDefault="00F805BB" w:rsidP="00F805BB">
            <w:pPr>
              <w:spacing w:after="0" w:line="240" w:lineRule="auto"/>
              <w:jc w:val="center"/>
              <w:rPr>
                <w:rFonts w:ascii="Times New Roman" w:hAnsi="Times New Roman" w:cs="Times New Roman"/>
              </w:rPr>
            </w:pPr>
            <w:r w:rsidRPr="00E7776A">
              <w:rPr>
                <w:rFonts w:ascii="Times New Roman" w:hAnsi="Times New Roman" w:cs="Times New Roman"/>
              </w:rPr>
              <w:t>1</w:t>
            </w:r>
          </w:p>
        </w:tc>
        <w:tc>
          <w:tcPr>
            <w:tcW w:w="4993" w:type="dxa"/>
            <w:shd w:val="clear" w:color="auto" w:fill="auto"/>
            <w:vAlign w:val="center"/>
            <w:hideMark/>
          </w:tcPr>
          <w:p w14:paraId="2A756970" w14:textId="77777777" w:rsidR="00F805BB" w:rsidRPr="00E7776A" w:rsidRDefault="00F805BB" w:rsidP="00F805BB">
            <w:pPr>
              <w:spacing w:after="0" w:line="240" w:lineRule="auto"/>
              <w:rPr>
                <w:rFonts w:ascii="Times New Roman" w:hAnsi="Times New Roman" w:cs="Times New Roman"/>
                <w:sz w:val="20"/>
                <w:szCs w:val="20"/>
              </w:rPr>
            </w:pPr>
            <w:r w:rsidRPr="00E7776A">
              <w:rPr>
                <w:rFonts w:ascii="Times New Roman" w:hAnsi="Times New Roman" w:cs="Times New Roman"/>
                <w:sz w:val="20"/>
                <w:szCs w:val="20"/>
              </w:rPr>
              <w:t>Нежилое помещение, к/н 02:55:010715:1679</w:t>
            </w:r>
          </w:p>
        </w:tc>
        <w:tc>
          <w:tcPr>
            <w:tcW w:w="2636" w:type="dxa"/>
            <w:shd w:val="clear" w:color="auto" w:fill="auto"/>
            <w:noWrap/>
            <w:hideMark/>
          </w:tcPr>
          <w:p w14:paraId="755AC25B" w14:textId="763E8B7E" w:rsidR="00F805BB" w:rsidRPr="008738DD" w:rsidRDefault="000D513F" w:rsidP="00F326CC">
            <w:pPr>
              <w:jc w:val="center"/>
              <w:rPr>
                <w:sz w:val="20"/>
                <w:szCs w:val="20"/>
                <w:lang w:val="en-US"/>
              </w:rPr>
            </w:pPr>
            <w:r w:rsidRPr="008738DD">
              <w:rPr>
                <w:sz w:val="20"/>
                <w:szCs w:val="20"/>
              </w:rPr>
              <w:t>5</w:t>
            </w:r>
            <w:r w:rsidR="00B8624D" w:rsidRPr="008738DD">
              <w:rPr>
                <w:sz w:val="20"/>
                <w:szCs w:val="20"/>
                <w:lang w:val="en-US"/>
              </w:rPr>
              <w:t>6</w:t>
            </w:r>
            <w:r w:rsidR="00B8624D" w:rsidRPr="008738DD">
              <w:rPr>
                <w:sz w:val="20"/>
                <w:szCs w:val="20"/>
              </w:rPr>
              <w:t>,</w:t>
            </w:r>
            <w:r w:rsidR="00B8624D" w:rsidRPr="008738DD">
              <w:rPr>
                <w:sz w:val="20"/>
                <w:szCs w:val="20"/>
                <w:lang w:val="en-US"/>
              </w:rPr>
              <w:t>00</w:t>
            </w:r>
          </w:p>
        </w:tc>
      </w:tr>
      <w:tr w:rsidR="00F805BB" w:rsidRPr="00E7776A" w14:paraId="116C18B9" w14:textId="77777777" w:rsidTr="008F592E">
        <w:trPr>
          <w:trHeight w:val="349"/>
        </w:trPr>
        <w:tc>
          <w:tcPr>
            <w:tcW w:w="554" w:type="dxa"/>
            <w:shd w:val="clear" w:color="auto" w:fill="auto"/>
            <w:noWrap/>
            <w:vAlign w:val="center"/>
            <w:hideMark/>
          </w:tcPr>
          <w:p w14:paraId="4728567D" w14:textId="77777777" w:rsidR="00F805BB" w:rsidRPr="00E7776A" w:rsidRDefault="00F805BB" w:rsidP="00F805BB">
            <w:pPr>
              <w:spacing w:after="0" w:line="240" w:lineRule="auto"/>
              <w:jc w:val="center"/>
              <w:rPr>
                <w:rFonts w:ascii="Times New Roman" w:hAnsi="Times New Roman" w:cs="Times New Roman"/>
              </w:rPr>
            </w:pPr>
            <w:r w:rsidRPr="00E7776A">
              <w:rPr>
                <w:rFonts w:ascii="Times New Roman" w:hAnsi="Times New Roman" w:cs="Times New Roman"/>
              </w:rPr>
              <w:t>2</w:t>
            </w:r>
          </w:p>
        </w:tc>
        <w:tc>
          <w:tcPr>
            <w:tcW w:w="4993" w:type="dxa"/>
            <w:shd w:val="clear" w:color="auto" w:fill="auto"/>
            <w:vAlign w:val="center"/>
            <w:hideMark/>
          </w:tcPr>
          <w:p w14:paraId="718ADB1D" w14:textId="77777777" w:rsidR="00F805BB" w:rsidRPr="00E7776A" w:rsidRDefault="00077FF9" w:rsidP="00077FF9">
            <w:pPr>
              <w:spacing w:after="0" w:line="240" w:lineRule="auto"/>
              <w:rPr>
                <w:rFonts w:ascii="Times New Roman" w:hAnsi="Times New Roman" w:cs="Times New Roman"/>
                <w:sz w:val="20"/>
                <w:szCs w:val="20"/>
              </w:rPr>
            </w:pPr>
            <w:r w:rsidRPr="00E7776A">
              <w:rPr>
                <w:rFonts w:ascii="Times New Roman" w:hAnsi="Times New Roman" w:cs="Times New Roman"/>
                <w:sz w:val="20"/>
                <w:szCs w:val="20"/>
              </w:rPr>
              <w:t>Нежилое помещение, к/н 02:55:010715:1555</w:t>
            </w:r>
          </w:p>
        </w:tc>
        <w:tc>
          <w:tcPr>
            <w:tcW w:w="2636" w:type="dxa"/>
            <w:shd w:val="clear" w:color="auto" w:fill="auto"/>
            <w:noWrap/>
            <w:hideMark/>
          </w:tcPr>
          <w:p w14:paraId="7704E257" w14:textId="3EF9F264" w:rsidR="00F805BB" w:rsidRPr="008738DD" w:rsidRDefault="00077FF9" w:rsidP="00F326CC">
            <w:pPr>
              <w:jc w:val="center"/>
              <w:rPr>
                <w:sz w:val="20"/>
                <w:szCs w:val="20"/>
              </w:rPr>
            </w:pPr>
            <w:r w:rsidRPr="008738DD">
              <w:rPr>
                <w:sz w:val="20"/>
                <w:szCs w:val="20"/>
              </w:rPr>
              <w:t>12</w:t>
            </w:r>
            <w:r w:rsidR="00B8624D" w:rsidRPr="008738DD">
              <w:rPr>
                <w:sz w:val="20"/>
                <w:szCs w:val="20"/>
              </w:rPr>
              <w:t>,95</w:t>
            </w:r>
          </w:p>
        </w:tc>
      </w:tr>
      <w:tr w:rsidR="00F805BB" w:rsidRPr="00E7776A" w14:paraId="53BB6107" w14:textId="77777777" w:rsidTr="008F592E">
        <w:trPr>
          <w:trHeight w:val="336"/>
        </w:trPr>
        <w:tc>
          <w:tcPr>
            <w:tcW w:w="554" w:type="dxa"/>
            <w:shd w:val="clear" w:color="auto" w:fill="auto"/>
            <w:noWrap/>
            <w:vAlign w:val="center"/>
            <w:hideMark/>
          </w:tcPr>
          <w:p w14:paraId="7AFD2115" w14:textId="77777777" w:rsidR="00F805BB" w:rsidRPr="00E7776A" w:rsidRDefault="00F805BB" w:rsidP="00F805BB">
            <w:pPr>
              <w:spacing w:after="0" w:line="240" w:lineRule="auto"/>
              <w:jc w:val="center"/>
              <w:rPr>
                <w:rFonts w:ascii="Times New Roman" w:hAnsi="Times New Roman" w:cs="Times New Roman"/>
              </w:rPr>
            </w:pPr>
            <w:r w:rsidRPr="00E7776A">
              <w:rPr>
                <w:rFonts w:ascii="Times New Roman" w:hAnsi="Times New Roman" w:cs="Times New Roman"/>
              </w:rPr>
              <w:t>3</w:t>
            </w:r>
          </w:p>
        </w:tc>
        <w:tc>
          <w:tcPr>
            <w:tcW w:w="4993" w:type="dxa"/>
            <w:shd w:val="clear" w:color="auto" w:fill="auto"/>
            <w:vAlign w:val="center"/>
            <w:hideMark/>
          </w:tcPr>
          <w:p w14:paraId="5BEB2574" w14:textId="77777777" w:rsidR="00F805BB" w:rsidRPr="00E7776A" w:rsidRDefault="00077FF9" w:rsidP="00F805BB">
            <w:pPr>
              <w:spacing w:after="0" w:line="240" w:lineRule="auto"/>
              <w:rPr>
                <w:rFonts w:ascii="Times New Roman" w:hAnsi="Times New Roman" w:cs="Times New Roman"/>
                <w:sz w:val="20"/>
                <w:szCs w:val="20"/>
              </w:rPr>
            </w:pPr>
            <w:r w:rsidRPr="00E7776A">
              <w:rPr>
                <w:rFonts w:ascii="Times New Roman" w:hAnsi="Times New Roman" w:cs="Times New Roman"/>
                <w:sz w:val="20"/>
                <w:szCs w:val="20"/>
              </w:rPr>
              <w:t>Нежилое помещение, к/н 02:55:010715:1686</w:t>
            </w:r>
          </w:p>
        </w:tc>
        <w:tc>
          <w:tcPr>
            <w:tcW w:w="2636" w:type="dxa"/>
            <w:shd w:val="clear" w:color="auto" w:fill="auto"/>
            <w:noWrap/>
            <w:hideMark/>
          </w:tcPr>
          <w:p w14:paraId="6708B2AC" w14:textId="6387E889" w:rsidR="00F805BB" w:rsidRPr="008738DD" w:rsidRDefault="00CB5816" w:rsidP="00F326CC">
            <w:pPr>
              <w:jc w:val="center"/>
              <w:rPr>
                <w:sz w:val="20"/>
                <w:szCs w:val="20"/>
              </w:rPr>
            </w:pPr>
            <w:r w:rsidRPr="008738DD">
              <w:rPr>
                <w:sz w:val="20"/>
                <w:szCs w:val="20"/>
              </w:rPr>
              <w:t>1</w:t>
            </w:r>
            <w:r w:rsidR="00FC3BC6" w:rsidRPr="008738DD">
              <w:rPr>
                <w:sz w:val="20"/>
                <w:szCs w:val="20"/>
              </w:rPr>
              <w:t>2</w:t>
            </w:r>
            <w:r w:rsidR="00B8624D" w:rsidRPr="008738DD">
              <w:rPr>
                <w:sz w:val="20"/>
                <w:szCs w:val="20"/>
              </w:rPr>
              <w:t>,30</w:t>
            </w:r>
          </w:p>
        </w:tc>
      </w:tr>
      <w:tr w:rsidR="00F805BB" w:rsidRPr="00E7776A" w14:paraId="6B624A56" w14:textId="77777777" w:rsidTr="008F592E">
        <w:trPr>
          <w:trHeight w:val="324"/>
        </w:trPr>
        <w:tc>
          <w:tcPr>
            <w:tcW w:w="554" w:type="dxa"/>
            <w:shd w:val="clear" w:color="auto" w:fill="auto"/>
            <w:noWrap/>
            <w:vAlign w:val="center"/>
            <w:hideMark/>
          </w:tcPr>
          <w:p w14:paraId="56861CA3" w14:textId="77777777" w:rsidR="00F805BB" w:rsidRPr="00E7776A" w:rsidRDefault="00F805BB" w:rsidP="00F805BB">
            <w:pPr>
              <w:spacing w:after="0" w:line="240" w:lineRule="auto"/>
              <w:jc w:val="center"/>
              <w:rPr>
                <w:rFonts w:ascii="Times New Roman" w:hAnsi="Times New Roman" w:cs="Times New Roman"/>
              </w:rPr>
            </w:pPr>
            <w:r w:rsidRPr="00E7776A">
              <w:rPr>
                <w:rFonts w:ascii="Times New Roman" w:hAnsi="Times New Roman" w:cs="Times New Roman"/>
              </w:rPr>
              <w:t>4</w:t>
            </w:r>
          </w:p>
        </w:tc>
        <w:tc>
          <w:tcPr>
            <w:tcW w:w="4993" w:type="dxa"/>
            <w:shd w:val="clear" w:color="auto" w:fill="auto"/>
            <w:vAlign w:val="center"/>
            <w:hideMark/>
          </w:tcPr>
          <w:p w14:paraId="720583E9" w14:textId="04B2D1C1" w:rsidR="00F805BB" w:rsidRPr="00E7776A" w:rsidRDefault="009C2017" w:rsidP="003756A5">
            <w:pPr>
              <w:spacing w:after="0" w:line="240" w:lineRule="auto"/>
              <w:rPr>
                <w:rFonts w:ascii="Times New Roman" w:hAnsi="Times New Roman" w:cs="Times New Roman"/>
                <w:sz w:val="20"/>
                <w:szCs w:val="20"/>
              </w:rPr>
            </w:pPr>
            <w:r w:rsidRPr="00E7776A">
              <w:rPr>
                <w:rFonts w:ascii="Times New Roman" w:hAnsi="Times New Roman" w:cs="Times New Roman"/>
                <w:sz w:val="20"/>
                <w:szCs w:val="20"/>
              </w:rPr>
              <w:t>Денежные средства на расчетном счете в ПАО «Банк Санкт-Петербург»</w:t>
            </w:r>
          </w:p>
        </w:tc>
        <w:tc>
          <w:tcPr>
            <w:tcW w:w="2636" w:type="dxa"/>
            <w:shd w:val="clear" w:color="auto" w:fill="auto"/>
            <w:noWrap/>
            <w:hideMark/>
          </w:tcPr>
          <w:p w14:paraId="58A274A9" w14:textId="4F43C787" w:rsidR="00F805BB" w:rsidRPr="008738DD" w:rsidRDefault="00B8624D" w:rsidP="00F326CC">
            <w:pPr>
              <w:jc w:val="center"/>
              <w:rPr>
                <w:sz w:val="20"/>
                <w:szCs w:val="20"/>
              </w:rPr>
            </w:pPr>
            <w:r w:rsidRPr="008738DD">
              <w:rPr>
                <w:sz w:val="20"/>
                <w:szCs w:val="20"/>
              </w:rPr>
              <w:t>6,94</w:t>
            </w:r>
          </w:p>
        </w:tc>
      </w:tr>
      <w:tr w:rsidR="00F805BB" w:rsidRPr="00E7776A" w14:paraId="3A873284" w14:textId="77777777" w:rsidTr="008F592E">
        <w:trPr>
          <w:trHeight w:val="328"/>
        </w:trPr>
        <w:tc>
          <w:tcPr>
            <w:tcW w:w="554" w:type="dxa"/>
            <w:shd w:val="clear" w:color="auto" w:fill="auto"/>
            <w:noWrap/>
            <w:vAlign w:val="center"/>
            <w:hideMark/>
          </w:tcPr>
          <w:p w14:paraId="34CAC85E" w14:textId="77777777" w:rsidR="00F805BB" w:rsidRPr="00E7776A" w:rsidRDefault="00F805BB" w:rsidP="00F805BB">
            <w:pPr>
              <w:spacing w:after="0" w:line="240" w:lineRule="auto"/>
              <w:jc w:val="center"/>
              <w:rPr>
                <w:rFonts w:ascii="Times New Roman" w:hAnsi="Times New Roman" w:cs="Times New Roman"/>
              </w:rPr>
            </w:pPr>
            <w:r w:rsidRPr="00E7776A">
              <w:rPr>
                <w:rFonts w:ascii="Times New Roman" w:hAnsi="Times New Roman" w:cs="Times New Roman"/>
              </w:rPr>
              <w:t>5</w:t>
            </w:r>
          </w:p>
        </w:tc>
        <w:tc>
          <w:tcPr>
            <w:tcW w:w="4993" w:type="dxa"/>
            <w:shd w:val="clear" w:color="auto" w:fill="auto"/>
            <w:vAlign w:val="center"/>
            <w:hideMark/>
          </w:tcPr>
          <w:p w14:paraId="62759331" w14:textId="77777777" w:rsidR="00F805BB" w:rsidRPr="00E7776A" w:rsidRDefault="00077FF9" w:rsidP="00CB5816">
            <w:pPr>
              <w:spacing w:after="0" w:line="240" w:lineRule="auto"/>
              <w:rPr>
                <w:rFonts w:ascii="Times New Roman" w:hAnsi="Times New Roman" w:cs="Times New Roman"/>
                <w:sz w:val="20"/>
                <w:szCs w:val="20"/>
              </w:rPr>
            </w:pPr>
            <w:r w:rsidRPr="00E7776A">
              <w:rPr>
                <w:rFonts w:ascii="Times New Roman" w:hAnsi="Times New Roman" w:cs="Times New Roman"/>
                <w:sz w:val="20"/>
                <w:szCs w:val="20"/>
              </w:rPr>
              <w:t>Нежилое Помещения к/н 02:55:010715:1724</w:t>
            </w:r>
          </w:p>
        </w:tc>
        <w:tc>
          <w:tcPr>
            <w:tcW w:w="2636" w:type="dxa"/>
            <w:shd w:val="clear" w:color="auto" w:fill="auto"/>
            <w:noWrap/>
            <w:hideMark/>
          </w:tcPr>
          <w:p w14:paraId="539C9EDC" w14:textId="1E7570F7" w:rsidR="00F805BB" w:rsidRPr="008738DD" w:rsidRDefault="00077FF9" w:rsidP="00F326CC">
            <w:pPr>
              <w:jc w:val="center"/>
              <w:rPr>
                <w:sz w:val="20"/>
                <w:szCs w:val="20"/>
              </w:rPr>
            </w:pPr>
            <w:r w:rsidRPr="008738DD">
              <w:rPr>
                <w:sz w:val="20"/>
                <w:szCs w:val="20"/>
              </w:rPr>
              <w:t>4</w:t>
            </w:r>
            <w:r w:rsidR="00B8624D" w:rsidRPr="008738DD">
              <w:rPr>
                <w:sz w:val="20"/>
                <w:szCs w:val="20"/>
              </w:rPr>
              <w:t>,</w:t>
            </w:r>
            <w:r w:rsidR="009C2017" w:rsidRPr="008738DD">
              <w:rPr>
                <w:sz w:val="20"/>
                <w:szCs w:val="20"/>
              </w:rPr>
              <w:t>30</w:t>
            </w:r>
          </w:p>
        </w:tc>
      </w:tr>
    </w:tbl>
    <w:p w14:paraId="6FA9CE90" w14:textId="77777777" w:rsidR="005E1B0D" w:rsidRPr="00E7776A" w:rsidRDefault="005E1B0D" w:rsidP="004B5AD6">
      <w:pPr>
        <w:pBdr>
          <w:bottom w:val="single" w:sz="12" w:space="1" w:color="auto"/>
        </w:pBdr>
        <w:spacing w:after="0"/>
        <w:rPr>
          <w:rFonts w:ascii="Times New Roman" w:hAnsi="Times New Roman" w:cs="Times New Roman"/>
        </w:rPr>
      </w:pPr>
    </w:p>
    <w:p w14:paraId="606657A2" w14:textId="77777777" w:rsidR="00C45E2F" w:rsidRPr="00E7776A" w:rsidRDefault="00C45E2F" w:rsidP="004B5AD6">
      <w:pPr>
        <w:spacing w:after="0"/>
        <w:rPr>
          <w:rFonts w:ascii="Times New Roman" w:hAnsi="Times New Roman" w:cs="Times New Roman"/>
        </w:rPr>
      </w:pPr>
    </w:p>
    <w:p w14:paraId="513CBC4A" w14:textId="77777777" w:rsidR="00A163AF" w:rsidRPr="00E7776A" w:rsidRDefault="005E1B0D" w:rsidP="004B5AD6">
      <w:pPr>
        <w:spacing w:after="0"/>
        <w:rPr>
          <w:rFonts w:ascii="Times New Roman" w:hAnsi="Times New Roman" w:cs="Times New Roman"/>
        </w:rPr>
      </w:pPr>
      <w:r w:rsidRPr="00E7776A">
        <w:rPr>
          <w:rFonts w:ascii="Times New Roman" w:hAnsi="Times New Roman" w:cs="Times New Roman"/>
        </w:rPr>
        <w:t>Раздел 4. Основные инвестиционные риски</w:t>
      </w:r>
    </w:p>
    <w:p w14:paraId="221045F1" w14:textId="77777777" w:rsidR="00A163AF" w:rsidRPr="00E7776A"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E7776A"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14:paraId="6557E6F8" w14:textId="77777777" w:rsidR="00A163AF" w:rsidRPr="00E7776A" w:rsidRDefault="00A163AF" w:rsidP="00A163AF">
            <w:pPr>
              <w:spacing w:after="0" w:line="240" w:lineRule="auto"/>
              <w:jc w:val="center"/>
              <w:rPr>
                <w:rFonts w:ascii="Times New Roman" w:hAnsi="Times New Roman" w:cs="Times New Roman"/>
                <w:b/>
              </w:rPr>
            </w:pPr>
            <w:r w:rsidRPr="00E7776A">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14:paraId="7844AFAD" w14:textId="77777777" w:rsidR="00A163AF" w:rsidRPr="00E7776A" w:rsidRDefault="00A163AF" w:rsidP="00A163AF">
            <w:pPr>
              <w:spacing w:after="0" w:line="240" w:lineRule="auto"/>
              <w:jc w:val="center"/>
              <w:rPr>
                <w:rFonts w:ascii="Times New Roman" w:hAnsi="Times New Roman" w:cs="Times New Roman"/>
                <w:b/>
              </w:rPr>
            </w:pPr>
            <w:r w:rsidRPr="00E7776A">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14:paraId="7E147C26" w14:textId="77777777" w:rsidR="00A163AF" w:rsidRPr="00E7776A" w:rsidRDefault="00A163AF" w:rsidP="00A163AF">
            <w:pPr>
              <w:spacing w:after="0" w:line="240" w:lineRule="auto"/>
              <w:jc w:val="center"/>
              <w:rPr>
                <w:rFonts w:ascii="Times New Roman" w:hAnsi="Times New Roman" w:cs="Times New Roman"/>
                <w:b/>
              </w:rPr>
            </w:pPr>
            <w:r w:rsidRPr="00E7776A">
              <w:rPr>
                <w:rFonts w:ascii="Times New Roman" w:hAnsi="Times New Roman" w:cs="Times New Roman"/>
                <w:b/>
              </w:rPr>
              <w:t>Оценка объема потерь при реализации риска</w:t>
            </w:r>
          </w:p>
        </w:tc>
      </w:tr>
      <w:tr w:rsidR="00A163AF" w:rsidRPr="00E7776A"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DF0DB6" w14:textId="77777777" w:rsidR="00A163AF" w:rsidRPr="00E7776A" w:rsidRDefault="00E55279" w:rsidP="00A163AF">
            <w:pPr>
              <w:spacing w:after="0" w:line="240" w:lineRule="auto"/>
              <w:rPr>
                <w:rFonts w:ascii="Times New Roman" w:hAnsi="Times New Roman" w:cs="Times New Roman"/>
              </w:rPr>
            </w:pPr>
            <w:r w:rsidRPr="00E7776A">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14:paraId="3A1DE326"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14:paraId="279FEF17"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незначительный</w:t>
            </w:r>
          </w:p>
        </w:tc>
      </w:tr>
      <w:tr w:rsidR="00A163AF" w:rsidRPr="00E7776A"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58BB7BF6" w14:textId="77777777" w:rsidR="00A163AF" w:rsidRPr="00E7776A" w:rsidRDefault="00E55279" w:rsidP="00A163AF">
            <w:pPr>
              <w:spacing w:after="0" w:line="240" w:lineRule="auto"/>
              <w:rPr>
                <w:rFonts w:ascii="Times New Roman" w:hAnsi="Times New Roman" w:cs="Times New Roman"/>
              </w:rPr>
            </w:pPr>
            <w:r w:rsidRPr="00E7776A">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14:paraId="2B8F6BE7"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14:paraId="382B4719"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незначительный</w:t>
            </w:r>
          </w:p>
        </w:tc>
      </w:tr>
      <w:tr w:rsidR="00A163AF" w:rsidRPr="00E7776A"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6C2A720B" w14:textId="77777777" w:rsidR="00A163AF" w:rsidRPr="00E7776A" w:rsidRDefault="00E55279" w:rsidP="00A163AF">
            <w:pPr>
              <w:spacing w:after="0" w:line="240" w:lineRule="auto"/>
              <w:rPr>
                <w:rFonts w:ascii="Times New Roman" w:hAnsi="Times New Roman" w:cs="Times New Roman"/>
              </w:rPr>
            </w:pPr>
            <w:r w:rsidRPr="00E7776A">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14:paraId="33660303"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6B8E5D08"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значительный</w:t>
            </w:r>
          </w:p>
        </w:tc>
      </w:tr>
      <w:tr w:rsidR="00E55279" w:rsidRPr="00E7776A"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7BABAAF2" w14:textId="77777777" w:rsidR="00E55279" w:rsidRPr="00E7776A" w:rsidRDefault="00E55279" w:rsidP="00C6293F">
            <w:pPr>
              <w:spacing w:after="0" w:line="240" w:lineRule="auto"/>
              <w:rPr>
                <w:rFonts w:ascii="Times New Roman" w:hAnsi="Times New Roman" w:cs="Times New Roman"/>
              </w:rPr>
            </w:pPr>
            <w:r w:rsidRPr="00E7776A">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14:paraId="03CA0C57" w14:textId="77777777" w:rsidR="00E55279" w:rsidRPr="00E7776A" w:rsidRDefault="00E55279" w:rsidP="00C6293F">
            <w:pPr>
              <w:spacing w:after="0" w:line="240" w:lineRule="auto"/>
              <w:jc w:val="center"/>
              <w:rPr>
                <w:rFonts w:ascii="Times New Roman" w:hAnsi="Times New Roman" w:cs="Times New Roman"/>
              </w:rPr>
            </w:pPr>
            <w:r w:rsidRPr="00E7776A">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794813FC" w14:textId="77777777" w:rsidR="00E55279" w:rsidRPr="00E7776A" w:rsidRDefault="00E55279" w:rsidP="00C6293F">
            <w:pPr>
              <w:spacing w:after="0" w:line="240" w:lineRule="auto"/>
              <w:jc w:val="center"/>
              <w:rPr>
                <w:rFonts w:ascii="Times New Roman" w:hAnsi="Times New Roman" w:cs="Times New Roman"/>
              </w:rPr>
            </w:pPr>
            <w:r w:rsidRPr="00E7776A">
              <w:rPr>
                <w:rFonts w:ascii="Times New Roman" w:hAnsi="Times New Roman" w:cs="Times New Roman"/>
              </w:rPr>
              <w:t>незначительный</w:t>
            </w:r>
          </w:p>
        </w:tc>
      </w:tr>
    </w:tbl>
    <w:p w14:paraId="1EEB9EF3" w14:textId="77777777" w:rsidR="00E55279" w:rsidRPr="00E7776A" w:rsidRDefault="00E55279" w:rsidP="004B5AD6">
      <w:pPr>
        <w:pBdr>
          <w:bottom w:val="single" w:sz="12" w:space="1" w:color="auto"/>
        </w:pBdr>
        <w:spacing w:after="0"/>
        <w:rPr>
          <w:rFonts w:ascii="Times New Roman" w:hAnsi="Times New Roman" w:cs="Times New Roman"/>
        </w:rPr>
      </w:pPr>
    </w:p>
    <w:p w14:paraId="503D92F6" w14:textId="77777777" w:rsidR="00EE1DF8" w:rsidRPr="00E7776A" w:rsidRDefault="005D6F19" w:rsidP="00C45E2F">
      <w:pPr>
        <w:spacing w:before="120" w:after="0"/>
        <w:rPr>
          <w:rFonts w:ascii="Times New Roman" w:hAnsi="Times New Roman" w:cs="Times New Roman"/>
        </w:rPr>
      </w:pPr>
      <w:r w:rsidRPr="001D6B4F">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E7776A"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DA88" w14:textId="77777777" w:rsidR="000D513F" w:rsidRPr="00E7776A" w:rsidRDefault="000D513F" w:rsidP="000D513F">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Доходность за период, %</w:t>
            </w:r>
          </w:p>
          <w:p w14:paraId="443B7437" w14:textId="77777777" w:rsidR="000D513F" w:rsidRPr="00E7776A" w:rsidRDefault="000D513F" w:rsidP="000D513F">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77777777" w:rsidR="000D513F" w:rsidRPr="00E7776A" w:rsidRDefault="000D513F" w:rsidP="000D513F">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Отклонение доходности от инфляции</w:t>
            </w:r>
          </w:p>
        </w:tc>
      </w:tr>
      <w:tr w:rsidR="000D513F" w:rsidRPr="008738DD" w14:paraId="4AA8B1C3" w14:textId="77777777"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A55B8B0" w14:textId="77777777" w:rsidR="000D513F" w:rsidRPr="008738DD" w:rsidRDefault="000D513F" w:rsidP="000D513F">
            <w:pPr>
              <w:spacing w:after="0" w:line="240" w:lineRule="auto"/>
              <w:jc w:val="center"/>
              <w:rPr>
                <w:rFonts w:ascii="Times New Roman" w:hAnsi="Times New Roman" w:cs="Times New Roman"/>
                <w:sz w:val="20"/>
                <w:szCs w:val="20"/>
              </w:rPr>
            </w:pPr>
            <w:r w:rsidRPr="008738DD">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14:paraId="559B1572" w14:textId="77777777" w:rsidR="000D513F" w:rsidRPr="008738DD" w:rsidRDefault="000D513F" w:rsidP="000D513F">
            <w:pPr>
              <w:spacing w:after="0" w:line="240" w:lineRule="auto"/>
              <w:jc w:val="center"/>
              <w:rPr>
                <w:rFonts w:ascii="Times New Roman" w:hAnsi="Times New Roman" w:cs="Times New Roman"/>
                <w:sz w:val="20"/>
                <w:szCs w:val="20"/>
              </w:rPr>
            </w:pPr>
            <w:r w:rsidRPr="008738DD">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8738DD" w:rsidRDefault="000D513F" w:rsidP="000D513F">
            <w:pPr>
              <w:spacing w:after="0" w:line="240" w:lineRule="auto"/>
              <w:jc w:val="center"/>
              <w:rPr>
                <w:rFonts w:ascii="Times New Roman" w:hAnsi="Times New Roman" w:cs="Times New Roman"/>
                <w:sz w:val="20"/>
                <w:szCs w:val="20"/>
              </w:rPr>
            </w:pPr>
          </w:p>
        </w:tc>
      </w:tr>
      <w:tr w:rsidR="00A82CC4" w:rsidRPr="008738DD" w14:paraId="65C53C52"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4B8666C" w14:textId="77777777" w:rsidR="00A82CC4" w:rsidRPr="008738DD" w:rsidRDefault="00A82CC4" w:rsidP="00A82CC4">
            <w:pPr>
              <w:spacing w:after="0" w:line="240" w:lineRule="auto"/>
              <w:jc w:val="center"/>
              <w:rPr>
                <w:rFonts w:ascii="Times New Roman" w:hAnsi="Times New Roman" w:cs="Times New Roman"/>
                <w:sz w:val="20"/>
                <w:szCs w:val="20"/>
              </w:rPr>
            </w:pPr>
            <w:r w:rsidRPr="008738DD">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1C3E" w14:textId="17B3648D" w:rsidR="00A82CC4" w:rsidRPr="008738DD" w:rsidRDefault="00A82CC4" w:rsidP="00A82CC4">
            <w:pPr>
              <w:jc w:val="center"/>
              <w:rPr>
                <w:lang w:val="en-US"/>
              </w:rPr>
            </w:pPr>
            <w:r w:rsidRPr="008738DD">
              <w:rPr>
                <w:rFonts w:ascii="Calibri" w:hAnsi="Calibri" w:cs="Calibri"/>
                <w:color w:val="000000"/>
              </w:rPr>
              <w:t>-0,</w:t>
            </w:r>
            <w:r w:rsidR="006A5035" w:rsidRPr="008738DD">
              <w:rPr>
                <w:rFonts w:ascii="Calibri" w:hAnsi="Calibri" w:cs="Calibri"/>
                <w:color w:val="000000"/>
              </w:rPr>
              <w:t>69</w:t>
            </w:r>
          </w:p>
        </w:tc>
        <w:tc>
          <w:tcPr>
            <w:tcW w:w="1679" w:type="dxa"/>
            <w:tcBorders>
              <w:top w:val="single" w:sz="4" w:space="0" w:color="auto"/>
              <w:left w:val="nil"/>
              <w:bottom w:val="single" w:sz="4" w:space="0" w:color="auto"/>
              <w:right w:val="single" w:sz="4" w:space="0" w:color="auto"/>
            </w:tcBorders>
            <w:shd w:val="clear" w:color="auto" w:fill="auto"/>
            <w:vAlign w:val="bottom"/>
          </w:tcPr>
          <w:p w14:paraId="76CE5CA6" w14:textId="31F4549A" w:rsidR="00A82CC4" w:rsidRPr="008738DD" w:rsidRDefault="00A82CC4" w:rsidP="00A82CC4">
            <w:pPr>
              <w:jc w:val="center"/>
              <w:rPr>
                <w:lang w:val="en-US"/>
              </w:rPr>
            </w:pPr>
            <w:r w:rsidRPr="008738DD">
              <w:rPr>
                <w:rFonts w:ascii="Calibri" w:hAnsi="Calibri" w:cs="Calibri"/>
                <w:color w:val="000000"/>
              </w:rPr>
              <w:t>-</w:t>
            </w:r>
            <w:r w:rsidR="006A5035" w:rsidRPr="008738DD">
              <w:rPr>
                <w:rFonts w:ascii="Calibri" w:hAnsi="Calibri" w:cs="Calibri"/>
                <w:color w:val="000000"/>
              </w:rPr>
              <w:t>2,12</w:t>
            </w:r>
          </w:p>
        </w:tc>
      </w:tr>
      <w:tr w:rsidR="00A82CC4" w:rsidRPr="008738DD" w14:paraId="0506AB69"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5AA804E8" w14:textId="77777777" w:rsidR="00A82CC4" w:rsidRPr="008738DD" w:rsidRDefault="00A82CC4" w:rsidP="00A82CC4">
            <w:pPr>
              <w:spacing w:after="0" w:line="240" w:lineRule="auto"/>
              <w:jc w:val="center"/>
              <w:rPr>
                <w:rFonts w:ascii="Times New Roman" w:hAnsi="Times New Roman" w:cs="Times New Roman"/>
                <w:sz w:val="20"/>
                <w:szCs w:val="20"/>
              </w:rPr>
            </w:pPr>
            <w:r w:rsidRPr="008738DD">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AD1206E" w14:textId="1CFB9F31" w:rsidR="00A82CC4" w:rsidRPr="008738DD" w:rsidRDefault="00A82CC4" w:rsidP="00A82CC4">
            <w:pPr>
              <w:jc w:val="center"/>
              <w:rPr>
                <w:lang w:val="en-US"/>
              </w:rPr>
            </w:pPr>
            <w:r w:rsidRPr="008738DD">
              <w:rPr>
                <w:rFonts w:ascii="Calibri" w:hAnsi="Calibri" w:cs="Calibri"/>
                <w:color w:val="000000"/>
              </w:rPr>
              <w:t>-0,</w:t>
            </w:r>
            <w:r w:rsidR="006A5035" w:rsidRPr="008738DD">
              <w:rPr>
                <w:rFonts w:ascii="Calibri" w:hAnsi="Calibri" w:cs="Calibri"/>
                <w:color w:val="000000"/>
              </w:rPr>
              <w:t>48</w:t>
            </w:r>
          </w:p>
        </w:tc>
        <w:tc>
          <w:tcPr>
            <w:tcW w:w="1679" w:type="dxa"/>
            <w:tcBorders>
              <w:top w:val="single" w:sz="4" w:space="0" w:color="auto"/>
              <w:left w:val="nil"/>
              <w:bottom w:val="single" w:sz="4" w:space="0" w:color="auto"/>
              <w:right w:val="single" w:sz="4" w:space="0" w:color="auto"/>
            </w:tcBorders>
            <w:shd w:val="clear" w:color="auto" w:fill="auto"/>
            <w:vAlign w:val="bottom"/>
          </w:tcPr>
          <w:p w14:paraId="43D6083B" w14:textId="37454182" w:rsidR="00A82CC4" w:rsidRPr="008738DD" w:rsidRDefault="006A5035" w:rsidP="00A82CC4">
            <w:pPr>
              <w:jc w:val="center"/>
            </w:pPr>
            <w:r w:rsidRPr="008738DD">
              <w:t>-3,16</w:t>
            </w:r>
          </w:p>
        </w:tc>
      </w:tr>
      <w:tr w:rsidR="00A82CC4" w:rsidRPr="008738DD" w14:paraId="02311205"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6BEA84CD" w14:textId="77777777" w:rsidR="00A82CC4" w:rsidRPr="008738DD" w:rsidRDefault="00A82CC4" w:rsidP="00A82CC4">
            <w:pPr>
              <w:spacing w:after="0" w:line="240" w:lineRule="auto"/>
              <w:jc w:val="center"/>
              <w:rPr>
                <w:rFonts w:ascii="Times New Roman" w:hAnsi="Times New Roman" w:cs="Times New Roman"/>
                <w:sz w:val="20"/>
                <w:szCs w:val="20"/>
              </w:rPr>
            </w:pPr>
            <w:r w:rsidRPr="008738DD">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1EF5AC61" w14:textId="658DA1A8" w:rsidR="00A82CC4" w:rsidRPr="008738DD" w:rsidRDefault="00A82CC4" w:rsidP="00A82CC4">
            <w:pPr>
              <w:jc w:val="center"/>
              <w:rPr>
                <w:lang w:val="en-US"/>
              </w:rPr>
            </w:pPr>
            <w:r w:rsidRPr="008738DD">
              <w:rPr>
                <w:rFonts w:ascii="Calibri" w:hAnsi="Calibri" w:cs="Calibri"/>
                <w:color w:val="000000"/>
              </w:rPr>
              <w:t>-2,</w:t>
            </w:r>
            <w:r w:rsidR="006A5035" w:rsidRPr="008738DD">
              <w:rPr>
                <w:rFonts w:ascii="Calibri" w:hAnsi="Calibri" w:cs="Calibri"/>
                <w:color w:val="000000"/>
              </w:rPr>
              <w:t>35</w:t>
            </w:r>
          </w:p>
        </w:tc>
        <w:tc>
          <w:tcPr>
            <w:tcW w:w="1679" w:type="dxa"/>
            <w:tcBorders>
              <w:top w:val="single" w:sz="4" w:space="0" w:color="auto"/>
              <w:left w:val="nil"/>
              <w:bottom w:val="single" w:sz="4" w:space="0" w:color="auto"/>
              <w:right w:val="single" w:sz="4" w:space="0" w:color="auto"/>
            </w:tcBorders>
            <w:shd w:val="clear" w:color="auto" w:fill="auto"/>
            <w:vAlign w:val="bottom"/>
          </w:tcPr>
          <w:p w14:paraId="51E2BB1C" w14:textId="57D039B6" w:rsidR="00A82CC4" w:rsidRPr="008738DD" w:rsidRDefault="00A82CC4" w:rsidP="00A82CC4">
            <w:pPr>
              <w:jc w:val="center"/>
              <w:rPr>
                <w:lang w:val="en-US"/>
              </w:rPr>
            </w:pPr>
            <w:r w:rsidRPr="008738DD">
              <w:rPr>
                <w:rFonts w:ascii="Calibri" w:hAnsi="Calibri" w:cs="Calibri"/>
                <w:color w:val="000000"/>
              </w:rPr>
              <w:t>-</w:t>
            </w:r>
            <w:r w:rsidR="006A5035" w:rsidRPr="008738DD">
              <w:rPr>
                <w:rFonts w:ascii="Calibri" w:hAnsi="Calibri" w:cs="Calibri"/>
                <w:color w:val="000000"/>
              </w:rPr>
              <w:t>7,08</w:t>
            </w:r>
          </w:p>
        </w:tc>
      </w:tr>
      <w:tr w:rsidR="00A82CC4" w:rsidRPr="008738DD" w14:paraId="3F842FBA"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F8CEC0F" w14:textId="77777777" w:rsidR="00A82CC4" w:rsidRPr="008738DD" w:rsidRDefault="00A82CC4" w:rsidP="00A82CC4">
            <w:pPr>
              <w:spacing w:after="0" w:line="240" w:lineRule="auto"/>
              <w:jc w:val="center"/>
              <w:rPr>
                <w:rFonts w:ascii="Times New Roman" w:hAnsi="Times New Roman" w:cs="Times New Roman"/>
                <w:sz w:val="20"/>
                <w:szCs w:val="20"/>
              </w:rPr>
            </w:pPr>
            <w:r w:rsidRPr="008738DD">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4C48D5AA" w14:textId="70853947" w:rsidR="00A82CC4" w:rsidRPr="008738DD" w:rsidRDefault="00A82CC4" w:rsidP="00A82CC4">
            <w:pPr>
              <w:jc w:val="center"/>
              <w:rPr>
                <w:lang w:val="en-US"/>
              </w:rPr>
            </w:pPr>
            <w:r w:rsidRPr="008738DD">
              <w:rPr>
                <w:rFonts w:ascii="Calibri" w:hAnsi="Calibri" w:cs="Calibri"/>
                <w:color w:val="000000"/>
              </w:rPr>
              <w:t>-10,</w:t>
            </w:r>
            <w:r w:rsidR="006A5035" w:rsidRPr="008738DD">
              <w:rPr>
                <w:rFonts w:ascii="Calibri" w:hAnsi="Calibri" w:cs="Calibri"/>
                <w:color w:val="000000"/>
              </w:rPr>
              <w:t>37</w:t>
            </w:r>
          </w:p>
        </w:tc>
        <w:tc>
          <w:tcPr>
            <w:tcW w:w="1679" w:type="dxa"/>
            <w:tcBorders>
              <w:top w:val="single" w:sz="4" w:space="0" w:color="auto"/>
              <w:left w:val="nil"/>
              <w:bottom w:val="single" w:sz="4" w:space="0" w:color="auto"/>
              <w:right w:val="single" w:sz="4" w:space="0" w:color="auto"/>
            </w:tcBorders>
            <w:shd w:val="clear" w:color="auto" w:fill="auto"/>
            <w:vAlign w:val="bottom"/>
          </w:tcPr>
          <w:p w14:paraId="2139BFEA" w14:textId="657452F7" w:rsidR="00A82CC4" w:rsidRPr="008738DD" w:rsidRDefault="00A82CC4" w:rsidP="00A82CC4">
            <w:pPr>
              <w:jc w:val="center"/>
              <w:rPr>
                <w:lang w:val="en-US"/>
              </w:rPr>
            </w:pPr>
            <w:r w:rsidRPr="008738DD">
              <w:rPr>
                <w:rFonts w:ascii="Calibri" w:hAnsi="Calibri" w:cs="Calibri"/>
                <w:color w:val="000000"/>
              </w:rPr>
              <w:t>-1</w:t>
            </w:r>
            <w:r w:rsidR="006A5035" w:rsidRPr="008738DD">
              <w:rPr>
                <w:rFonts w:ascii="Calibri" w:hAnsi="Calibri" w:cs="Calibri"/>
                <w:color w:val="000000"/>
              </w:rPr>
              <w:t>9,25</w:t>
            </w:r>
          </w:p>
        </w:tc>
      </w:tr>
      <w:tr w:rsidR="00A82CC4" w:rsidRPr="008738DD" w14:paraId="4DB7F985"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D27C37E" w14:textId="77777777" w:rsidR="00A82CC4" w:rsidRPr="008738DD" w:rsidRDefault="00A82CC4" w:rsidP="00A82CC4">
            <w:pPr>
              <w:spacing w:after="0" w:line="240" w:lineRule="auto"/>
              <w:jc w:val="center"/>
              <w:rPr>
                <w:rFonts w:ascii="Times New Roman" w:hAnsi="Times New Roman" w:cs="Times New Roman"/>
                <w:sz w:val="20"/>
                <w:szCs w:val="20"/>
              </w:rPr>
            </w:pPr>
            <w:r w:rsidRPr="008738DD">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09839936" w14:textId="4D5318C6" w:rsidR="00A82CC4" w:rsidRPr="008738DD" w:rsidRDefault="00A82CC4" w:rsidP="00A82CC4">
            <w:pPr>
              <w:jc w:val="center"/>
              <w:rPr>
                <w:lang w:val="en-US"/>
              </w:rPr>
            </w:pPr>
            <w:r w:rsidRPr="008738DD">
              <w:rPr>
                <w:rFonts w:ascii="Calibri" w:hAnsi="Calibri" w:cs="Calibri"/>
                <w:color w:val="000000"/>
              </w:rPr>
              <w:t>-29,</w:t>
            </w:r>
            <w:r w:rsidR="006A5035" w:rsidRPr="008738DD">
              <w:rPr>
                <w:rFonts w:ascii="Calibri" w:hAnsi="Calibri" w:cs="Calibri"/>
                <w:color w:val="000000"/>
              </w:rPr>
              <w:t>72</w:t>
            </w:r>
          </w:p>
        </w:tc>
        <w:tc>
          <w:tcPr>
            <w:tcW w:w="1679" w:type="dxa"/>
            <w:tcBorders>
              <w:top w:val="single" w:sz="4" w:space="0" w:color="auto"/>
              <w:left w:val="nil"/>
              <w:bottom w:val="single" w:sz="4" w:space="0" w:color="auto"/>
              <w:right w:val="single" w:sz="4" w:space="0" w:color="auto"/>
            </w:tcBorders>
            <w:shd w:val="clear" w:color="auto" w:fill="auto"/>
            <w:vAlign w:val="bottom"/>
          </w:tcPr>
          <w:p w14:paraId="18995754" w14:textId="1B6CC2C7" w:rsidR="00A82CC4" w:rsidRPr="008738DD" w:rsidRDefault="00A82CC4" w:rsidP="00A82CC4">
            <w:pPr>
              <w:jc w:val="center"/>
              <w:rPr>
                <w:lang w:val="en-US"/>
              </w:rPr>
            </w:pPr>
            <w:r w:rsidRPr="008738DD">
              <w:rPr>
                <w:rFonts w:ascii="Calibri" w:hAnsi="Calibri" w:cs="Calibri"/>
                <w:color w:val="000000"/>
              </w:rPr>
              <w:t>-</w:t>
            </w:r>
            <w:r w:rsidR="006A5035" w:rsidRPr="008738DD">
              <w:rPr>
                <w:rFonts w:ascii="Calibri" w:hAnsi="Calibri" w:cs="Calibri"/>
                <w:color w:val="000000"/>
              </w:rPr>
              <w:t>60,74</w:t>
            </w:r>
          </w:p>
        </w:tc>
      </w:tr>
      <w:tr w:rsidR="00A82CC4" w:rsidRPr="008738DD" w14:paraId="177EF753" w14:textId="77777777" w:rsidTr="001B0EFD">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5EC5283" w14:textId="77777777" w:rsidR="00A82CC4" w:rsidRPr="008738DD" w:rsidRDefault="00A82CC4" w:rsidP="00A82CC4">
            <w:pPr>
              <w:spacing w:after="0" w:line="240" w:lineRule="auto"/>
              <w:jc w:val="center"/>
              <w:rPr>
                <w:rFonts w:ascii="Times New Roman" w:hAnsi="Times New Roman" w:cs="Times New Roman"/>
                <w:sz w:val="20"/>
                <w:szCs w:val="20"/>
              </w:rPr>
            </w:pPr>
            <w:r w:rsidRPr="008738DD">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6263458" w14:textId="2D1B1065" w:rsidR="00A82CC4" w:rsidRPr="008738DD" w:rsidRDefault="00A82CC4" w:rsidP="00A82CC4">
            <w:pPr>
              <w:jc w:val="center"/>
              <w:rPr>
                <w:lang w:val="en-US"/>
              </w:rPr>
            </w:pPr>
            <w:r w:rsidRPr="008738DD">
              <w:rPr>
                <w:rFonts w:ascii="Calibri" w:hAnsi="Calibri" w:cs="Calibri"/>
                <w:color w:val="000000"/>
              </w:rPr>
              <w:t>-44,</w:t>
            </w:r>
            <w:r w:rsidR="006A5035" w:rsidRPr="008738DD">
              <w:rPr>
                <w:rFonts w:ascii="Calibri" w:hAnsi="Calibri" w:cs="Calibri"/>
                <w:color w:val="000000"/>
              </w:rPr>
              <w:t>57</w:t>
            </w:r>
          </w:p>
        </w:tc>
        <w:tc>
          <w:tcPr>
            <w:tcW w:w="1679" w:type="dxa"/>
            <w:tcBorders>
              <w:top w:val="single" w:sz="4" w:space="0" w:color="auto"/>
              <w:left w:val="nil"/>
              <w:bottom w:val="single" w:sz="4" w:space="0" w:color="auto"/>
              <w:right w:val="single" w:sz="4" w:space="0" w:color="auto"/>
            </w:tcBorders>
            <w:shd w:val="clear" w:color="auto" w:fill="auto"/>
            <w:vAlign w:val="bottom"/>
          </w:tcPr>
          <w:p w14:paraId="32B2FC1F" w14:textId="6D8A7B79" w:rsidR="00A82CC4" w:rsidRPr="008738DD" w:rsidRDefault="00A82CC4" w:rsidP="00A82CC4">
            <w:pPr>
              <w:jc w:val="center"/>
              <w:rPr>
                <w:lang w:val="en-US"/>
              </w:rPr>
            </w:pPr>
            <w:r w:rsidRPr="008738DD">
              <w:rPr>
                <w:rFonts w:ascii="Calibri" w:hAnsi="Calibri" w:cs="Calibri"/>
                <w:color w:val="000000"/>
              </w:rPr>
              <w:t>-</w:t>
            </w:r>
            <w:r w:rsidR="006A5035" w:rsidRPr="008738DD">
              <w:rPr>
                <w:rFonts w:ascii="Calibri" w:hAnsi="Calibri" w:cs="Calibri"/>
                <w:color w:val="000000"/>
              </w:rPr>
              <w:t>92,87</w:t>
            </w:r>
          </w:p>
        </w:tc>
      </w:tr>
    </w:tbl>
    <w:p w14:paraId="7CE2D841" w14:textId="77777777" w:rsidR="000F14CB" w:rsidRPr="008738DD" w:rsidRDefault="000F14CB" w:rsidP="004B5AD6">
      <w:pPr>
        <w:spacing w:after="0"/>
        <w:rPr>
          <w:rFonts w:ascii="Times New Roman" w:hAnsi="Times New Roman" w:cs="Times New Roman"/>
        </w:rPr>
      </w:pPr>
    </w:p>
    <w:p w14:paraId="258F4328" w14:textId="516A5AAB" w:rsidR="00DF650D" w:rsidRPr="008738DD" w:rsidRDefault="001D6B4F" w:rsidP="004B5AD6">
      <w:pPr>
        <w:spacing w:after="0"/>
        <w:rPr>
          <w:rFonts w:ascii="Times New Roman" w:hAnsi="Times New Roman" w:cs="Times New Roman"/>
        </w:rPr>
      </w:pPr>
      <w:r w:rsidRPr="008738DD">
        <w:rPr>
          <w:noProof/>
        </w:rPr>
        <w:drawing>
          <wp:inline distT="0" distB="0" distL="0" distR="0" wp14:anchorId="5EE73657" wp14:editId="76E3A70A">
            <wp:extent cx="3116580" cy="2164080"/>
            <wp:effectExtent l="0" t="0" r="7620" b="7620"/>
            <wp:docPr id="794524812" name="Диаграмма 1">
              <a:extLst xmlns:a="http://schemas.openxmlformats.org/drawingml/2006/main">
                <a:ext uri="{FF2B5EF4-FFF2-40B4-BE49-F238E27FC236}">
                  <a16:creationId xmlns:a16="http://schemas.microsoft.com/office/drawing/2014/main" id="{F3FA266C-180C-B707-AB76-0FEF94D56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8738DD">
        <w:rPr>
          <w:rFonts w:ascii="Times New Roman" w:hAnsi="Times New Roman" w:cs="Times New Roman"/>
        </w:rPr>
        <w:t xml:space="preserve">    </w:t>
      </w:r>
    </w:p>
    <w:p w14:paraId="04100DA8" w14:textId="77777777" w:rsidR="000F14CB" w:rsidRPr="008738DD" w:rsidRDefault="000F14CB" w:rsidP="004B5AD6">
      <w:pPr>
        <w:spacing w:after="0"/>
        <w:rPr>
          <w:rFonts w:ascii="Times New Roman" w:hAnsi="Times New Roman" w:cs="Times New Roman"/>
        </w:rPr>
      </w:pPr>
    </w:p>
    <w:p w14:paraId="76E89B61" w14:textId="4C055B59" w:rsidR="00206B90" w:rsidRPr="008738DD" w:rsidRDefault="00206B90" w:rsidP="00F326CC">
      <w:pPr>
        <w:pStyle w:val="a5"/>
        <w:numPr>
          <w:ilvl w:val="0"/>
          <w:numId w:val="3"/>
        </w:numPr>
        <w:tabs>
          <w:tab w:val="left" w:pos="993"/>
        </w:tabs>
        <w:spacing w:after="0"/>
        <w:rPr>
          <w:rFonts w:ascii="Times New Roman" w:hAnsi="Times New Roman" w:cs="Times New Roman"/>
        </w:rPr>
      </w:pPr>
      <w:r w:rsidRPr="008738DD">
        <w:rPr>
          <w:rFonts w:ascii="Times New Roman" w:hAnsi="Times New Roman" w:cs="Times New Roman"/>
        </w:rPr>
        <w:t xml:space="preserve">Стоимость чистых активов паевого инвестиционного </w:t>
      </w:r>
      <w:r w:rsidR="00D27635" w:rsidRPr="008738DD">
        <w:rPr>
          <w:rFonts w:ascii="Times New Roman" w:hAnsi="Times New Roman" w:cs="Times New Roman"/>
        </w:rPr>
        <w:t xml:space="preserve">фонда </w:t>
      </w:r>
      <w:r w:rsidR="00D44A89" w:rsidRPr="008738DD">
        <w:rPr>
          <w:rFonts w:ascii="Times New Roman" w:hAnsi="Times New Roman" w:cs="Times New Roman"/>
        </w:rPr>
        <w:t>789 966 911,39</w:t>
      </w:r>
      <w:r w:rsidR="00F018D5" w:rsidRPr="008738DD">
        <w:rPr>
          <w:rFonts w:ascii="Times New Roman" w:hAnsi="Times New Roman" w:cs="Times New Roman"/>
        </w:rPr>
        <w:t xml:space="preserve"> </w:t>
      </w:r>
      <w:r w:rsidRPr="008738DD">
        <w:rPr>
          <w:rFonts w:ascii="Times New Roman" w:hAnsi="Times New Roman" w:cs="Times New Roman"/>
        </w:rPr>
        <w:t>руб.</w:t>
      </w:r>
    </w:p>
    <w:p w14:paraId="549DBEAA" w14:textId="517037F7" w:rsidR="008E283C" w:rsidRPr="008738DD" w:rsidRDefault="00B231C8" w:rsidP="00F326CC">
      <w:pPr>
        <w:pStyle w:val="a5"/>
        <w:numPr>
          <w:ilvl w:val="0"/>
          <w:numId w:val="3"/>
        </w:numPr>
        <w:spacing w:after="0"/>
        <w:jc w:val="both"/>
        <w:rPr>
          <w:rFonts w:ascii="Times New Roman" w:hAnsi="Times New Roman" w:cs="Times New Roman"/>
        </w:rPr>
      </w:pPr>
      <w:r w:rsidRPr="008738DD">
        <w:rPr>
          <w:rFonts w:ascii="Times New Roman" w:hAnsi="Times New Roman" w:cs="Times New Roman"/>
        </w:rPr>
        <w:t xml:space="preserve">Расчетная стоимость инвестиционного пая </w:t>
      </w:r>
      <w:r w:rsidR="00D44A89" w:rsidRPr="008738DD">
        <w:rPr>
          <w:rFonts w:ascii="Times New Roman" w:hAnsi="Times New Roman" w:cs="Times New Roman"/>
        </w:rPr>
        <w:t xml:space="preserve">134 026,21 </w:t>
      </w:r>
      <w:r w:rsidRPr="008738DD">
        <w:rPr>
          <w:rFonts w:ascii="Times New Roman" w:hAnsi="Times New Roman" w:cs="Times New Roman"/>
        </w:rPr>
        <w:t>руб.</w:t>
      </w:r>
      <w:r w:rsidR="008E283C" w:rsidRPr="008738DD">
        <w:rPr>
          <w:rFonts w:ascii="Times New Roman" w:hAnsi="Times New Roman" w:cs="Times New Roman"/>
        </w:rPr>
        <w:t xml:space="preserve"> </w:t>
      </w:r>
    </w:p>
    <w:p w14:paraId="42A86549" w14:textId="3A014193" w:rsidR="00E00364" w:rsidRPr="00E7776A" w:rsidRDefault="00E00364" w:rsidP="004C3A35">
      <w:pPr>
        <w:pStyle w:val="a5"/>
        <w:numPr>
          <w:ilvl w:val="0"/>
          <w:numId w:val="3"/>
        </w:numPr>
        <w:spacing w:after="0"/>
        <w:ind w:left="357" w:hanging="73"/>
        <w:jc w:val="both"/>
        <w:rPr>
          <w:rFonts w:ascii="Times New Roman" w:hAnsi="Times New Roman" w:cs="Times New Roman"/>
        </w:rPr>
      </w:pPr>
      <w:r w:rsidRPr="00663108">
        <w:rPr>
          <w:rFonts w:ascii="Times New Roman" w:hAnsi="Times New Roman" w:cs="Times New Roman"/>
        </w:rPr>
        <w:t>Доход</w:t>
      </w:r>
      <w:r w:rsidRPr="00E7776A">
        <w:rPr>
          <w:rFonts w:ascii="Times New Roman" w:hAnsi="Times New Roman" w:cs="Times New Roman"/>
        </w:rPr>
        <w:t xml:space="preserve">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E7776A">
        <w:rPr>
          <w:rFonts w:ascii="Times New Roman" w:hAnsi="Times New Roman" w:cs="Times New Roman"/>
        </w:rPr>
        <w:t xml:space="preserve"> паям выплачивается не позднее 20 (Двадцати) рабочих</w:t>
      </w:r>
      <w:r w:rsidRPr="00E7776A">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E7776A">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E7776A">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w:t>
      </w:r>
      <w:r w:rsidRPr="00E7776A">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E7776A" w:rsidRDefault="00E00364" w:rsidP="00E00364">
      <w:pPr>
        <w:pBdr>
          <w:bottom w:val="single" w:sz="12" w:space="1" w:color="auto"/>
        </w:pBdr>
        <w:spacing w:after="0"/>
        <w:jc w:val="both"/>
        <w:rPr>
          <w:rFonts w:ascii="Times New Roman" w:hAnsi="Times New Roman" w:cs="Times New Roman"/>
        </w:rPr>
      </w:pPr>
    </w:p>
    <w:p w14:paraId="7F3861F1" w14:textId="77777777" w:rsidR="00120040" w:rsidRPr="00E7776A" w:rsidRDefault="00120040" w:rsidP="001F7ADA">
      <w:pPr>
        <w:autoSpaceDE w:val="0"/>
        <w:autoSpaceDN w:val="0"/>
        <w:adjustRightInd w:val="0"/>
        <w:spacing w:before="120" w:after="0" w:line="240" w:lineRule="auto"/>
        <w:jc w:val="both"/>
        <w:rPr>
          <w:rFonts w:ascii="Times New Roman" w:hAnsi="Times New Roman" w:cs="Times New Roman"/>
        </w:rPr>
      </w:pPr>
      <w:r w:rsidRPr="00E7776A">
        <w:rPr>
          <w:rFonts w:ascii="Times New Roman" w:hAnsi="Times New Roman" w:cs="Times New Roman"/>
        </w:rPr>
        <w:t>Раздел 6. Комиссии</w:t>
      </w:r>
    </w:p>
    <w:p w14:paraId="31126339" w14:textId="77777777" w:rsidR="00120040" w:rsidRPr="00E7776A" w:rsidRDefault="00120040" w:rsidP="00120040">
      <w:pPr>
        <w:spacing w:after="0"/>
        <w:rPr>
          <w:rFonts w:ascii="Times New Roman" w:hAnsi="Times New Roman" w:cs="Times New Roman"/>
        </w:rPr>
      </w:pPr>
    </w:p>
    <w:p w14:paraId="2975412C" w14:textId="77777777" w:rsidR="00DA183E" w:rsidRPr="00E7776A" w:rsidRDefault="00356853" w:rsidP="00864C64">
      <w:pPr>
        <w:pStyle w:val="a5"/>
        <w:numPr>
          <w:ilvl w:val="0"/>
          <w:numId w:val="13"/>
        </w:numPr>
        <w:pBdr>
          <w:bottom w:val="single" w:sz="12" w:space="1" w:color="auto"/>
        </w:pBdr>
        <w:spacing w:after="0"/>
        <w:ind w:left="426" w:hanging="426"/>
        <w:jc w:val="both"/>
      </w:pPr>
      <w:r w:rsidRPr="00E7776A">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E7776A" w:rsidRDefault="00DA183E" w:rsidP="00864C64">
      <w:pPr>
        <w:pStyle w:val="a5"/>
        <w:numPr>
          <w:ilvl w:val="0"/>
          <w:numId w:val="13"/>
        </w:numPr>
        <w:pBdr>
          <w:bottom w:val="single" w:sz="12" w:space="1" w:color="auto"/>
        </w:pBdr>
        <w:spacing w:after="0"/>
        <w:ind w:left="426" w:hanging="426"/>
        <w:jc w:val="both"/>
      </w:pPr>
      <w:r w:rsidRPr="00E7776A">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E7776A" w:rsidRDefault="00DA183E" w:rsidP="00DA183E">
      <w:pPr>
        <w:pStyle w:val="a5"/>
        <w:numPr>
          <w:ilvl w:val="0"/>
          <w:numId w:val="13"/>
        </w:numPr>
        <w:pBdr>
          <w:bottom w:val="single" w:sz="12" w:space="1" w:color="auto"/>
        </w:pBdr>
        <w:spacing w:after="0"/>
        <w:ind w:left="426" w:hanging="426"/>
      </w:pPr>
      <w:r w:rsidRPr="00E7776A">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E7776A" w:rsidRDefault="005E72DE" w:rsidP="00DA183E">
      <w:pPr>
        <w:pBdr>
          <w:bottom w:val="single" w:sz="12" w:space="1" w:color="auto"/>
        </w:pBdr>
        <w:spacing w:after="0"/>
        <w:jc w:val="both"/>
        <w:rPr>
          <w:rFonts w:ascii="Times New Roman" w:hAnsi="Times New Roman" w:cs="Times New Roman"/>
        </w:rPr>
      </w:pPr>
    </w:p>
    <w:p w14:paraId="6B513E1B" w14:textId="77777777" w:rsidR="00F16EFC" w:rsidRPr="00E7776A" w:rsidRDefault="00F16EFC" w:rsidP="00F16EFC">
      <w:pPr>
        <w:pBdr>
          <w:bottom w:val="single" w:sz="12" w:space="1" w:color="auto"/>
        </w:pBdr>
        <w:spacing w:after="0"/>
        <w:jc w:val="both"/>
        <w:rPr>
          <w:rFonts w:ascii="Times New Roman" w:hAnsi="Times New Roman" w:cs="Times New Roman"/>
        </w:rPr>
      </w:pPr>
    </w:p>
    <w:p w14:paraId="26C8868C" w14:textId="77777777" w:rsidR="00B40149" w:rsidRPr="00E7776A" w:rsidRDefault="00B40149" w:rsidP="001F7ADA">
      <w:pPr>
        <w:autoSpaceDE w:val="0"/>
        <w:autoSpaceDN w:val="0"/>
        <w:adjustRightInd w:val="0"/>
        <w:spacing w:before="120" w:after="0" w:line="240" w:lineRule="auto"/>
        <w:jc w:val="both"/>
        <w:rPr>
          <w:rFonts w:ascii="Times New Roman" w:hAnsi="Times New Roman" w:cs="Times New Roman"/>
        </w:rPr>
      </w:pPr>
      <w:r w:rsidRPr="00E7776A">
        <w:rPr>
          <w:rFonts w:ascii="Times New Roman" w:hAnsi="Times New Roman" w:cs="Times New Roman"/>
        </w:rPr>
        <w:t xml:space="preserve">Раздел 7. </w:t>
      </w:r>
      <w:r w:rsidR="00734072" w:rsidRPr="00E7776A">
        <w:rPr>
          <w:rFonts w:ascii="Times New Roman" w:hAnsi="Times New Roman" w:cs="Times New Roman"/>
        </w:rPr>
        <w:t>Иная информация</w:t>
      </w:r>
    </w:p>
    <w:p w14:paraId="75DE82B2" w14:textId="77777777" w:rsidR="00734072" w:rsidRPr="00E7776A" w:rsidRDefault="00734072" w:rsidP="00B40149">
      <w:pPr>
        <w:autoSpaceDE w:val="0"/>
        <w:autoSpaceDN w:val="0"/>
        <w:adjustRightInd w:val="0"/>
        <w:spacing w:after="0" w:line="240" w:lineRule="auto"/>
        <w:jc w:val="both"/>
        <w:rPr>
          <w:rFonts w:ascii="Times New Roman" w:hAnsi="Times New Roman" w:cs="Times New Roman"/>
        </w:rPr>
      </w:pPr>
    </w:p>
    <w:p w14:paraId="7448DEB2" w14:textId="78C70AFC" w:rsidR="00734072" w:rsidRPr="00E7776A" w:rsidRDefault="00A6551F" w:rsidP="003B6DE1">
      <w:pPr>
        <w:pStyle w:val="a5"/>
        <w:numPr>
          <w:ilvl w:val="0"/>
          <w:numId w:val="7"/>
        </w:numPr>
        <w:spacing w:after="0" w:line="240" w:lineRule="auto"/>
        <w:ind w:left="357" w:hanging="357"/>
        <w:jc w:val="both"/>
        <w:rPr>
          <w:rFonts w:ascii="Times New Roman" w:hAnsi="Times New Roman" w:cs="Times New Roman"/>
        </w:rPr>
      </w:pPr>
      <w:r w:rsidRPr="00E7776A">
        <w:rPr>
          <w:rFonts w:ascii="Times New Roman" w:hAnsi="Times New Roman" w:cs="Times New Roman"/>
        </w:rPr>
        <w:t>Минимальная с</w:t>
      </w:r>
      <w:r w:rsidR="00734072" w:rsidRPr="00E7776A">
        <w:rPr>
          <w:rFonts w:ascii="Times New Roman" w:hAnsi="Times New Roman" w:cs="Times New Roman"/>
        </w:rPr>
        <w:t>умма денежных средств (стоимость имущества), на которую выдается инвестиционный пай при</w:t>
      </w:r>
      <w:r w:rsidR="001A676B" w:rsidRPr="00E7776A">
        <w:rPr>
          <w:rFonts w:ascii="Times New Roman" w:hAnsi="Times New Roman" w:cs="Times New Roman"/>
        </w:rPr>
        <w:t xml:space="preserve"> формировании фонда, составляет 1 000 000 (Один миллион)</w:t>
      </w:r>
      <w:r w:rsidR="00734072" w:rsidRPr="00E7776A">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E7776A">
        <w:rPr>
          <w:rFonts w:ascii="Times New Roman" w:hAnsi="Times New Roman" w:cs="Times New Roman"/>
        </w:rPr>
        <w:t>20 000 000 (Двадцать миллионов)</w:t>
      </w:r>
      <w:r w:rsidR="007855CF" w:rsidRPr="00E7776A">
        <w:rPr>
          <w:rFonts w:ascii="Times New Roman" w:hAnsi="Times New Roman" w:cs="Times New Roman"/>
        </w:rPr>
        <w:t xml:space="preserve"> рублей</w:t>
      </w:r>
      <w:r w:rsidR="00734072" w:rsidRPr="00E7776A">
        <w:rPr>
          <w:rFonts w:ascii="Times New Roman" w:hAnsi="Times New Roman" w:cs="Times New Roman"/>
        </w:rPr>
        <w:t xml:space="preserve">.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w:t>
      </w:r>
      <w:r w:rsidR="00D436B6" w:rsidRPr="00E7776A">
        <w:rPr>
          <w:rFonts w:ascii="Times New Roman" w:hAnsi="Times New Roman" w:cs="Times New Roman"/>
        </w:rPr>
        <w:tab/>
      </w:r>
      <w:r w:rsidR="00734072" w:rsidRPr="00E7776A">
        <w:rPr>
          <w:rFonts w:ascii="Times New Roman" w:hAnsi="Times New Roman" w:cs="Times New Roman"/>
        </w:rPr>
        <w:t>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E7776A" w:rsidRDefault="00F65E19" w:rsidP="003B6DE1">
      <w:pPr>
        <w:pStyle w:val="a5"/>
        <w:numPr>
          <w:ilvl w:val="0"/>
          <w:numId w:val="7"/>
        </w:numPr>
        <w:spacing w:after="0" w:line="240" w:lineRule="auto"/>
        <w:ind w:left="357" w:hanging="357"/>
        <w:jc w:val="both"/>
        <w:rPr>
          <w:rFonts w:ascii="Times New Roman" w:hAnsi="Times New Roman" w:cs="Times New Roman"/>
        </w:rPr>
      </w:pPr>
      <w:r w:rsidRPr="00E7776A">
        <w:rPr>
          <w:rFonts w:ascii="Times New Roman" w:hAnsi="Times New Roman" w:cs="Times New Roman"/>
        </w:rPr>
        <w:t>Правила доверительного управления паевым инвести</w:t>
      </w:r>
      <w:r w:rsidR="007855CF" w:rsidRPr="00E7776A">
        <w:rPr>
          <w:rFonts w:ascii="Times New Roman" w:hAnsi="Times New Roman" w:cs="Times New Roman"/>
        </w:rPr>
        <w:t xml:space="preserve">ционным фондом зарегистрированы </w:t>
      </w:r>
      <w:r w:rsidR="001A676B" w:rsidRPr="00E7776A">
        <w:rPr>
          <w:rFonts w:ascii="Times New Roman" w:hAnsi="Times New Roman" w:cs="Times New Roman"/>
        </w:rPr>
        <w:t>09.06.2016 N 3167</w:t>
      </w:r>
      <w:r w:rsidRPr="00E7776A">
        <w:rPr>
          <w:rFonts w:ascii="Times New Roman" w:hAnsi="Times New Roman" w:cs="Times New Roman"/>
        </w:rPr>
        <w:t>.</w:t>
      </w:r>
    </w:p>
    <w:p w14:paraId="173060EA" w14:textId="77777777" w:rsidR="00F65E19" w:rsidRPr="00E7776A" w:rsidRDefault="00F65E19" w:rsidP="003B6DE1">
      <w:pPr>
        <w:pStyle w:val="a5"/>
        <w:numPr>
          <w:ilvl w:val="0"/>
          <w:numId w:val="7"/>
        </w:numPr>
        <w:spacing w:after="0" w:line="240" w:lineRule="auto"/>
        <w:ind w:left="357" w:hanging="357"/>
        <w:jc w:val="both"/>
        <w:rPr>
          <w:rFonts w:ascii="Times New Roman" w:hAnsi="Times New Roman" w:cs="Times New Roman"/>
        </w:rPr>
      </w:pPr>
      <w:r w:rsidRPr="00E7776A">
        <w:rPr>
          <w:rFonts w:ascii="Times New Roman" w:hAnsi="Times New Roman" w:cs="Times New Roman"/>
        </w:rPr>
        <w:t>Паевой ин</w:t>
      </w:r>
      <w:r w:rsidR="007855CF" w:rsidRPr="00E7776A">
        <w:rPr>
          <w:rFonts w:ascii="Times New Roman" w:hAnsi="Times New Roman" w:cs="Times New Roman"/>
        </w:rPr>
        <w:t xml:space="preserve">вестиционный фонд сформирован </w:t>
      </w:r>
      <w:r w:rsidR="001A676B" w:rsidRPr="00E7776A">
        <w:rPr>
          <w:rFonts w:ascii="Times New Roman" w:hAnsi="Times New Roman" w:cs="Times New Roman"/>
        </w:rPr>
        <w:t>19.07.2016</w:t>
      </w:r>
      <w:r w:rsidRPr="00E7776A">
        <w:rPr>
          <w:rFonts w:ascii="Times New Roman" w:hAnsi="Times New Roman" w:cs="Times New Roman"/>
        </w:rPr>
        <w:t xml:space="preserve"> года.</w:t>
      </w:r>
    </w:p>
    <w:p w14:paraId="3602BB7D" w14:textId="49777712" w:rsidR="009B4EE8" w:rsidRPr="00E7776A" w:rsidRDefault="009B4EE8" w:rsidP="003B6DE1">
      <w:pPr>
        <w:pStyle w:val="a5"/>
        <w:numPr>
          <w:ilvl w:val="0"/>
          <w:numId w:val="7"/>
        </w:numPr>
        <w:spacing w:after="0"/>
        <w:ind w:left="357" w:hanging="357"/>
        <w:jc w:val="both"/>
        <w:rPr>
          <w:rFonts w:ascii="Times New Roman" w:hAnsi="Times New Roman" w:cs="Times New Roman"/>
        </w:rPr>
      </w:pPr>
      <w:r w:rsidRPr="00E7776A">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E7776A">
          <w:rPr>
            <w:rStyle w:val="a4"/>
            <w:rFonts w:ascii="Times New Roman" w:hAnsi="Times New Roman" w:cs="Times New Roman"/>
          </w:rPr>
          <w:t>https://fortisinvest.ru/</w:t>
        </w:r>
      </w:hyperlink>
      <w:r w:rsidR="005219C6" w:rsidRPr="00E7776A">
        <w:rPr>
          <w:rFonts w:ascii="Times New Roman" w:hAnsi="Times New Roman" w:cs="Times New Roman"/>
        </w:rPr>
        <w:t xml:space="preserve"> </w:t>
      </w:r>
      <w:r w:rsidRPr="00E7776A">
        <w:rPr>
          <w:rFonts w:ascii="Times New Roman" w:hAnsi="Times New Roman" w:cs="Times New Roman"/>
        </w:rPr>
        <w:t>, а также по адресу управляющей компании.</w:t>
      </w:r>
    </w:p>
    <w:p w14:paraId="21DF7305" w14:textId="32049BE4" w:rsidR="00224CDA" w:rsidRPr="00E7776A" w:rsidRDefault="009B4EE8" w:rsidP="00224CDA">
      <w:pPr>
        <w:pStyle w:val="a5"/>
        <w:numPr>
          <w:ilvl w:val="0"/>
          <w:numId w:val="7"/>
        </w:numPr>
        <w:spacing w:after="0"/>
        <w:ind w:left="426"/>
        <w:jc w:val="both"/>
        <w:rPr>
          <w:rFonts w:ascii="Times New Roman" w:hAnsi="Times New Roman" w:cs="Times New Roman"/>
        </w:rPr>
      </w:pPr>
      <w:r w:rsidRPr="00E7776A">
        <w:rPr>
          <w:rFonts w:ascii="Times New Roman" w:hAnsi="Times New Roman" w:cs="Times New Roman"/>
        </w:rPr>
        <w:t>Управляющая компания ООО «УК «</w:t>
      </w:r>
      <w:r w:rsidR="006563D6" w:rsidRPr="00E7776A">
        <w:rPr>
          <w:rFonts w:ascii="Times New Roman" w:hAnsi="Times New Roman" w:cs="Times New Roman"/>
        </w:rPr>
        <w:t>ФОРТИС-Инвест</w:t>
      </w:r>
      <w:r w:rsidRPr="00E7776A">
        <w:rPr>
          <w:rFonts w:ascii="Times New Roman" w:hAnsi="Times New Roman" w:cs="Times New Roman"/>
        </w:rPr>
        <w:t xml:space="preserve">», </w:t>
      </w:r>
      <w:r w:rsidR="006563D6" w:rsidRPr="00E7776A">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E7776A">
        <w:rPr>
          <w:rFonts w:ascii="Times New Roman" w:hAnsi="Times New Roman" w:cs="Times New Roman"/>
        </w:rPr>
        <w:t xml:space="preserve">, сайт </w:t>
      </w:r>
      <w:hyperlink r:id="rId8" w:history="1">
        <w:r w:rsidR="006563D6" w:rsidRPr="00E7776A">
          <w:rPr>
            <w:rStyle w:val="a4"/>
            <w:rFonts w:ascii="Times New Roman" w:hAnsi="Times New Roman" w:cs="Times New Roman"/>
          </w:rPr>
          <w:t>https://fortisinvest.ru/</w:t>
        </w:r>
      </w:hyperlink>
      <w:r w:rsidRPr="00E7776A">
        <w:rPr>
          <w:rFonts w:ascii="Times New Roman" w:hAnsi="Times New Roman" w:cs="Times New Roman"/>
        </w:rPr>
        <w:t xml:space="preserve">, телефон </w:t>
      </w:r>
      <w:r w:rsidR="006563D6" w:rsidRPr="00E7776A">
        <w:rPr>
          <w:rFonts w:ascii="Times New Roman" w:hAnsi="Times New Roman" w:cs="Times New Roman"/>
        </w:rPr>
        <w:t>+7(812)384-74-10</w:t>
      </w:r>
      <w:r w:rsidRPr="00E7776A">
        <w:rPr>
          <w:rFonts w:ascii="Times New Roman" w:hAnsi="Times New Roman" w:cs="Times New Roman"/>
        </w:rPr>
        <w:t xml:space="preserve">, </w:t>
      </w:r>
      <w:r w:rsidR="00224CDA" w:rsidRPr="00E7776A">
        <w:rPr>
          <w:rFonts w:ascii="Times New Roman" w:hAnsi="Times New Roman" w:cs="Times New Roman"/>
        </w:rPr>
        <w:t xml:space="preserve">адрес: </w:t>
      </w:r>
      <w:r w:rsidR="006563D6" w:rsidRPr="00E7776A">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E7776A" w:rsidRDefault="00746CDF" w:rsidP="00224CDA">
      <w:pPr>
        <w:pStyle w:val="a5"/>
        <w:numPr>
          <w:ilvl w:val="0"/>
          <w:numId w:val="7"/>
        </w:numPr>
        <w:spacing w:after="0"/>
        <w:ind w:left="426"/>
        <w:jc w:val="both"/>
        <w:rPr>
          <w:rFonts w:ascii="Times New Roman" w:hAnsi="Times New Roman" w:cs="Times New Roman"/>
        </w:rPr>
      </w:pPr>
      <w:r w:rsidRPr="00E7776A">
        <w:rPr>
          <w:rFonts w:ascii="Times New Roman" w:hAnsi="Times New Roman" w:cs="Times New Roman"/>
        </w:rPr>
        <w:t xml:space="preserve">Специализированный депозитарий </w:t>
      </w:r>
      <w:r w:rsidR="00520326" w:rsidRPr="00E7776A">
        <w:rPr>
          <w:rFonts w:ascii="Times New Roman" w:hAnsi="Times New Roman" w:cs="Times New Roman"/>
        </w:rPr>
        <w:t xml:space="preserve">АО «НРК - Р.О.С.Т.» </w:t>
      </w:r>
      <w:r w:rsidRPr="00E7776A">
        <w:rPr>
          <w:rFonts w:ascii="Times New Roman" w:hAnsi="Times New Roman" w:cs="Times New Roman"/>
        </w:rPr>
        <w:t xml:space="preserve">сайт </w:t>
      </w:r>
      <w:r w:rsidR="00520326" w:rsidRPr="00E7776A">
        <w:rPr>
          <w:rStyle w:val="a4"/>
          <w:rFonts w:ascii="Times New Roman" w:hAnsi="Times New Roman" w:cs="Times New Roman"/>
        </w:rPr>
        <w:t>rrost.ru</w:t>
      </w:r>
      <w:r w:rsidRPr="00E7776A">
        <w:rPr>
          <w:rFonts w:ascii="Times New Roman" w:hAnsi="Times New Roman" w:cs="Times New Roman"/>
        </w:rPr>
        <w:t>.</w:t>
      </w:r>
    </w:p>
    <w:p w14:paraId="4B738045" w14:textId="77777777" w:rsidR="00746CDF" w:rsidRPr="00E7776A" w:rsidRDefault="00A22330" w:rsidP="00224CDA">
      <w:pPr>
        <w:pStyle w:val="a5"/>
        <w:numPr>
          <w:ilvl w:val="0"/>
          <w:numId w:val="7"/>
        </w:numPr>
        <w:spacing w:after="0"/>
        <w:ind w:left="426"/>
        <w:jc w:val="both"/>
        <w:rPr>
          <w:rFonts w:ascii="Times New Roman" w:hAnsi="Times New Roman" w:cs="Times New Roman"/>
        </w:rPr>
      </w:pPr>
      <w:r w:rsidRPr="00E7776A">
        <w:rPr>
          <w:rFonts w:ascii="Times New Roman" w:hAnsi="Times New Roman" w:cs="Times New Roman"/>
        </w:rPr>
        <w:t>Лицо, осуществляющее ведение реестра владельцев инвестиционных паев</w:t>
      </w:r>
      <w:r w:rsidR="00746CDF" w:rsidRPr="00E7776A">
        <w:rPr>
          <w:rFonts w:ascii="Times New Roman" w:hAnsi="Times New Roman" w:cs="Times New Roman"/>
        </w:rPr>
        <w:t xml:space="preserve"> </w:t>
      </w:r>
      <w:r w:rsidR="00520326" w:rsidRPr="00E7776A">
        <w:rPr>
          <w:rFonts w:ascii="Times New Roman" w:hAnsi="Times New Roman" w:cs="Times New Roman"/>
        </w:rPr>
        <w:t>АО «НРК - Р.О.С.Т.» сайт rrost.ru</w:t>
      </w:r>
      <w:r w:rsidR="00746CDF" w:rsidRPr="00E7776A">
        <w:rPr>
          <w:rFonts w:ascii="Times New Roman" w:hAnsi="Times New Roman" w:cs="Times New Roman"/>
        </w:rPr>
        <w:t>.</w:t>
      </w:r>
      <w:r w:rsidR="00520326" w:rsidRPr="00E7776A">
        <w:rPr>
          <w:rFonts w:ascii="Times New Roman" w:hAnsi="Times New Roman" w:cs="Times New Roman"/>
        </w:rPr>
        <w:t xml:space="preserve"> </w:t>
      </w:r>
    </w:p>
    <w:p w14:paraId="290CC237" w14:textId="77777777" w:rsidR="00746CDF" w:rsidRPr="00E7776A" w:rsidRDefault="00823043" w:rsidP="003B6DE1">
      <w:pPr>
        <w:pStyle w:val="a5"/>
        <w:numPr>
          <w:ilvl w:val="0"/>
          <w:numId w:val="7"/>
        </w:numPr>
        <w:spacing w:after="0"/>
        <w:ind w:left="357" w:hanging="357"/>
        <w:jc w:val="both"/>
        <w:rPr>
          <w:rFonts w:ascii="Times New Roman" w:hAnsi="Times New Roman" w:cs="Times New Roman"/>
        </w:rPr>
      </w:pPr>
      <w:r w:rsidRPr="00E7776A">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E7776A"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414F"/>
    <w:rsid w:val="0002200E"/>
    <w:rsid w:val="000255A7"/>
    <w:rsid w:val="00027B50"/>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C7202"/>
    <w:rsid w:val="001D5B28"/>
    <w:rsid w:val="001D6B4F"/>
    <w:rsid w:val="001E4EBB"/>
    <w:rsid w:val="001F7ADA"/>
    <w:rsid w:val="00206B90"/>
    <w:rsid w:val="0021081C"/>
    <w:rsid w:val="00224CDA"/>
    <w:rsid w:val="002349E2"/>
    <w:rsid w:val="0024130B"/>
    <w:rsid w:val="0024207D"/>
    <w:rsid w:val="00242225"/>
    <w:rsid w:val="00246B16"/>
    <w:rsid w:val="00252E65"/>
    <w:rsid w:val="00261266"/>
    <w:rsid w:val="00275DA3"/>
    <w:rsid w:val="00282979"/>
    <w:rsid w:val="002929B2"/>
    <w:rsid w:val="00294E07"/>
    <w:rsid w:val="002A0A55"/>
    <w:rsid w:val="002A677F"/>
    <w:rsid w:val="002C26E7"/>
    <w:rsid w:val="002C5978"/>
    <w:rsid w:val="002C6DF1"/>
    <w:rsid w:val="002D0944"/>
    <w:rsid w:val="002D21DE"/>
    <w:rsid w:val="002E39BE"/>
    <w:rsid w:val="002E586B"/>
    <w:rsid w:val="00305A97"/>
    <w:rsid w:val="00312287"/>
    <w:rsid w:val="00312391"/>
    <w:rsid w:val="00317B7D"/>
    <w:rsid w:val="00320EA8"/>
    <w:rsid w:val="00320F1B"/>
    <w:rsid w:val="00333AC7"/>
    <w:rsid w:val="00336AAF"/>
    <w:rsid w:val="00347AAD"/>
    <w:rsid w:val="00350D15"/>
    <w:rsid w:val="003531F8"/>
    <w:rsid w:val="00355549"/>
    <w:rsid w:val="00356853"/>
    <w:rsid w:val="00363F20"/>
    <w:rsid w:val="00365F20"/>
    <w:rsid w:val="00371B38"/>
    <w:rsid w:val="00372DD6"/>
    <w:rsid w:val="00372EDE"/>
    <w:rsid w:val="003756A5"/>
    <w:rsid w:val="003875FC"/>
    <w:rsid w:val="003A2EDF"/>
    <w:rsid w:val="003A4DC4"/>
    <w:rsid w:val="003B12AE"/>
    <w:rsid w:val="003B6DE1"/>
    <w:rsid w:val="003C1733"/>
    <w:rsid w:val="003C7E06"/>
    <w:rsid w:val="003D6EB9"/>
    <w:rsid w:val="003E4CFC"/>
    <w:rsid w:val="003F11DC"/>
    <w:rsid w:val="00400734"/>
    <w:rsid w:val="004153B1"/>
    <w:rsid w:val="00442BC8"/>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72DE"/>
    <w:rsid w:val="005F45B6"/>
    <w:rsid w:val="00616197"/>
    <w:rsid w:val="00620129"/>
    <w:rsid w:val="00646AE3"/>
    <w:rsid w:val="006501A4"/>
    <w:rsid w:val="006563D6"/>
    <w:rsid w:val="006603F0"/>
    <w:rsid w:val="00663108"/>
    <w:rsid w:val="00670273"/>
    <w:rsid w:val="006A5035"/>
    <w:rsid w:val="006B2C1A"/>
    <w:rsid w:val="006B2DF8"/>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56548"/>
    <w:rsid w:val="00860AED"/>
    <w:rsid w:val="00864C64"/>
    <w:rsid w:val="008738DD"/>
    <w:rsid w:val="00876E34"/>
    <w:rsid w:val="00882F3B"/>
    <w:rsid w:val="008876AF"/>
    <w:rsid w:val="008B2941"/>
    <w:rsid w:val="008C7998"/>
    <w:rsid w:val="008D6654"/>
    <w:rsid w:val="008E283C"/>
    <w:rsid w:val="008F5149"/>
    <w:rsid w:val="008F6F31"/>
    <w:rsid w:val="00901122"/>
    <w:rsid w:val="00923415"/>
    <w:rsid w:val="00925DE2"/>
    <w:rsid w:val="00932BB6"/>
    <w:rsid w:val="0093558F"/>
    <w:rsid w:val="009374E5"/>
    <w:rsid w:val="0096446D"/>
    <w:rsid w:val="00977B46"/>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6551F"/>
    <w:rsid w:val="00A81C36"/>
    <w:rsid w:val="00A820AA"/>
    <w:rsid w:val="00A82CC4"/>
    <w:rsid w:val="00A82EDB"/>
    <w:rsid w:val="00A84FE8"/>
    <w:rsid w:val="00A9024D"/>
    <w:rsid w:val="00AA0E46"/>
    <w:rsid w:val="00AB3D5B"/>
    <w:rsid w:val="00AC0403"/>
    <w:rsid w:val="00AC1D42"/>
    <w:rsid w:val="00AD3C27"/>
    <w:rsid w:val="00AF00F2"/>
    <w:rsid w:val="00B053A3"/>
    <w:rsid w:val="00B2217C"/>
    <w:rsid w:val="00B231C8"/>
    <w:rsid w:val="00B40149"/>
    <w:rsid w:val="00B43C2C"/>
    <w:rsid w:val="00B45E4E"/>
    <w:rsid w:val="00B54388"/>
    <w:rsid w:val="00B606BD"/>
    <w:rsid w:val="00B64281"/>
    <w:rsid w:val="00B66EAB"/>
    <w:rsid w:val="00B757F2"/>
    <w:rsid w:val="00B7599C"/>
    <w:rsid w:val="00B80841"/>
    <w:rsid w:val="00B8624D"/>
    <w:rsid w:val="00BB7D74"/>
    <w:rsid w:val="00BC2158"/>
    <w:rsid w:val="00BE3242"/>
    <w:rsid w:val="00BE7C23"/>
    <w:rsid w:val="00BF6C4E"/>
    <w:rsid w:val="00C148E6"/>
    <w:rsid w:val="00C2359B"/>
    <w:rsid w:val="00C27C00"/>
    <w:rsid w:val="00C31281"/>
    <w:rsid w:val="00C35625"/>
    <w:rsid w:val="00C45E2F"/>
    <w:rsid w:val="00C5651F"/>
    <w:rsid w:val="00C57E9C"/>
    <w:rsid w:val="00C6038F"/>
    <w:rsid w:val="00C64B23"/>
    <w:rsid w:val="00C66F6A"/>
    <w:rsid w:val="00C76813"/>
    <w:rsid w:val="00C81FE4"/>
    <w:rsid w:val="00C87668"/>
    <w:rsid w:val="00C9036F"/>
    <w:rsid w:val="00C94F83"/>
    <w:rsid w:val="00CB5244"/>
    <w:rsid w:val="00CB5816"/>
    <w:rsid w:val="00CB7B24"/>
    <w:rsid w:val="00CD217C"/>
    <w:rsid w:val="00CF1D61"/>
    <w:rsid w:val="00D02500"/>
    <w:rsid w:val="00D11B91"/>
    <w:rsid w:val="00D27635"/>
    <w:rsid w:val="00D42BF4"/>
    <w:rsid w:val="00D436B6"/>
    <w:rsid w:val="00D44A89"/>
    <w:rsid w:val="00D637FB"/>
    <w:rsid w:val="00D67256"/>
    <w:rsid w:val="00D70A8B"/>
    <w:rsid w:val="00D92BEB"/>
    <w:rsid w:val="00DA183E"/>
    <w:rsid w:val="00DB4167"/>
    <w:rsid w:val="00DC0641"/>
    <w:rsid w:val="00DC6881"/>
    <w:rsid w:val="00DD08D1"/>
    <w:rsid w:val="00DD0F8F"/>
    <w:rsid w:val="00DD5D0A"/>
    <w:rsid w:val="00DD78A3"/>
    <w:rsid w:val="00DE1711"/>
    <w:rsid w:val="00DF650D"/>
    <w:rsid w:val="00E00364"/>
    <w:rsid w:val="00E13405"/>
    <w:rsid w:val="00E41856"/>
    <w:rsid w:val="00E4214A"/>
    <w:rsid w:val="00E5374A"/>
    <w:rsid w:val="00E55279"/>
    <w:rsid w:val="00E7776A"/>
    <w:rsid w:val="00E952E1"/>
    <w:rsid w:val="00EA4E4A"/>
    <w:rsid w:val="00EB01D0"/>
    <w:rsid w:val="00EB4D7A"/>
    <w:rsid w:val="00ED6C05"/>
    <w:rsid w:val="00EE1DF8"/>
    <w:rsid w:val="00EE489C"/>
    <w:rsid w:val="00F018D5"/>
    <w:rsid w:val="00F0194C"/>
    <w:rsid w:val="00F03B7C"/>
    <w:rsid w:val="00F04338"/>
    <w:rsid w:val="00F16EFC"/>
    <w:rsid w:val="00F326CC"/>
    <w:rsid w:val="00F3283C"/>
    <w:rsid w:val="00F41F51"/>
    <w:rsid w:val="00F424CC"/>
    <w:rsid w:val="00F4746E"/>
    <w:rsid w:val="00F56131"/>
    <w:rsid w:val="00F65E19"/>
    <w:rsid w:val="00F73FA9"/>
    <w:rsid w:val="00F805BB"/>
    <w:rsid w:val="00F85820"/>
    <w:rsid w:val="00F940CD"/>
    <w:rsid w:val="00FB0337"/>
    <w:rsid w:val="00FB354B"/>
    <w:rsid w:val="00FB3861"/>
    <w:rsid w:val="00FB50E8"/>
    <w:rsid w:val="00FC3BC6"/>
    <w:rsid w:val="00FC6CC2"/>
    <w:rsid w:val="00FD2325"/>
    <w:rsid w:val="00FD7F5B"/>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xchange\files\&#1055;&#1040;&#1045;&#1042;&#1067;&#1045;%20&#1048;&#1053;&#1042;&#1045;&#1057;&#1058;&#1048;&#1062;&#1048;&#1054;&#1053;&#1053;&#1067;&#1045;%20&#1060;&#1054;&#1053;&#1044;&#1067;\&#1047;&#1055;&#1048;&#1060;%20&#1085;&#1077;&#1076;&#1074;&#1080;&#1078;&#1080;&#1084;&#1086;&#1089;&#1090;&#1080;%20&#1059;&#1060;&#1040;%20&#1069;&#1082;&#1089;&#1087;&#1086;\&#1056;&#1072;&#1089;&#1082;&#1088;&#1099;&#1090;&#1080;&#1077;%20&#1080;&#1085;&#1092;&#1086;&#1088;&#1084;&#1072;&#1094;&#1080;&#1080;\&#1050;&#1048;&#1044;&#1099;\&#1050;&#1048;&#1044;&#1099;_&#1088;&#1072;&#1089;&#1095;&#1077;&#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Доходность за календарный год,%</a:t>
            </a:r>
            <a:r>
              <a:rPr lang="ru-RU" sz="1200" b="0" i="0" u="none" strike="noStrike" baseline="0"/>
              <a:t> </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'12_24'!$J$13:$J$17</c:f>
              <c:numCache>
                <c:formatCode>0</c:formatCode>
                <c:ptCount val="5"/>
                <c:pt idx="0">
                  <c:v>2020</c:v>
                </c:pt>
                <c:pt idx="1">
                  <c:v>2021</c:v>
                </c:pt>
                <c:pt idx="2">
                  <c:v>2022</c:v>
                </c:pt>
                <c:pt idx="3">
                  <c:v>2023</c:v>
                </c:pt>
                <c:pt idx="4">
                  <c:v>2024</c:v>
                </c:pt>
              </c:numCache>
            </c:numRef>
          </c:cat>
          <c:val>
            <c:numRef>
              <c:f>'12_24'!$K$13:$K$17</c:f>
              <c:numCache>
                <c:formatCode>0.00%</c:formatCode>
                <c:ptCount val="5"/>
                <c:pt idx="0">
                  <c:v>-0.24774674518311735</c:v>
                </c:pt>
                <c:pt idx="1">
                  <c:v>4.8572968523592719E-2</c:v>
                </c:pt>
                <c:pt idx="2">
                  <c:v>-7.9196836949316562E-2</c:v>
                </c:pt>
                <c:pt idx="3">
                  <c:v>-0.1542583677270527</c:v>
                </c:pt>
                <c:pt idx="4">
                  <c:v>-0.10373661502556575</c:v>
                </c:pt>
              </c:numCache>
            </c:numRef>
          </c:val>
          <c:extLst>
            <c:ext xmlns:c16="http://schemas.microsoft.com/office/drawing/2014/chart" uri="{C3380CC4-5D6E-409C-BE32-E72D297353CC}">
              <c16:uniqueId val="{00000000-1548-4D66-A9C4-267227F5F310}"/>
            </c:ext>
          </c:extLst>
        </c:ser>
        <c:dLbls>
          <c:showLegendKey val="0"/>
          <c:showVal val="0"/>
          <c:showCatName val="0"/>
          <c:showSerName val="0"/>
          <c:showPercent val="0"/>
          <c:showBubbleSize val="0"/>
        </c:dLbls>
        <c:gapWidth val="219"/>
        <c:overlap val="-27"/>
        <c:axId val="367913231"/>
        <c:axId val="367916111"/>
      </c:barChart>
      <c:catAx>
        <c:axId val="36791323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6111"/>
        <c:crosses val="autoZero"/>
        <c:auto val="1"/>
        <c:lblAlgn val="ctr"/>
        <c:lblOffset val="100"/>
        <c:noMultiLvlLbl val="0"/>
      </c:catAx>
      <c:valAx>
        <c:axId val="36791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3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Максименко Юлия</cp:lastModifiedBy>
  <cp:revision>9</cp:revision>
  <dcterms:created xsi:type="dcterms:W3CDTF">2025-01-14T08:15:00Z</dcterms:created>
  <dcterms:modified xsi:type="dcterms:W3CDTF">2025-01-17T07:29:00Z</dcterms:modified>
</cp:coreProperties>
</file>