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по состоянию на 31</w:t>
      </w:r>
      <w:r w:rsidR="003B12AE">
        <w:rPr>
          <w:rFonts w:ascii="Times New Roman" w:hAnsi="Times New Roman" w:cs="Times New Roman"/>
        </w:rPr>
        <w:t>.0</w:t>
      </w:r>
      <w:r w:rsidR="00E41856">
        <w:rPr>
          <w:rFonts w:ascii="Times New Roman" w:hAnsi="Times New Roman" w:cs="Times New Roman"/>
        </w:rPr>
        <w:t>3</w:t>
      </w:r>
      <w:r w:rsidR="003B12AE">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3B6DE1">
      <w:pPr>
        <w:pStyle w:val="ConsPlusNormal"/>
        <w:numPr>
          <w:ilvl w:val="0"/>
          <w:numId w:val="1"/>
        </w:numPr>
        <w:ind w:left="357" w:hanging="357"/>
        <w:jc w:val="both"/>
        <w:rPr>
          <w:rFonts w:ascii="Times New Roman" w:eastAsiaTheme="minorHAnsi" w:hAnsi="Times New Roman" w:cs="Times New Roman"/>
          <w:szCs w:val="22"/>
          <w:lang w:eastAsia="en-US"/>
        </w:rPr>
      </w:pPr>
      <w:bookmarkStart w:id="0" w:name="_GoBack"/>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B6DE1">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3B6DE1" w:rsidP="003B6DE1">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3B6DE1">
        <w:rPr>
          <w:rFonts w:ascii="Times New Roman" w:hAnsi="Times New Roman" w:cs="Times New Roman"/>
        </w:rPr>
        <w:t>Вы можете погасить инвестиционные паи паевого инвестиционного фонда и требовать выплаты в связи с этим денежной компенсации, соразмерной приходящейся на них доле в праве общей собственности на имущество, составляющее фонд, в случаях, предусмотренных Федеральным законом «Об инвестиционных фондах» от 29.11.2001 N 156-ФЗ и правилами доверительного управления фондом</w:t>
      </w:r>
      <w:r w:rsidR="00B053A3" w:rsidRPr="00DC6881">
        <w:rPr>
          <w:rFonts w:ascii="Times New Roman" w:hAnsi="Times New Roman" w:cs="Times New Roman"/>
        </w:rPr>
        <w:t>.</w:t>
      </w:r>
    </w:p>
    <w:bookmarkEnd w:id="0"/>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F805BB">
      <w:pPr>
        <w:pStyle w:val="a5"/>
        <w:numPr>
          <w:ilvl w:val="0"/>
          <w:numId w:val="2"/>
        </w:numPr>
        <w:spacing w:after="0"/>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в </w:t>
      </w:r>
      <w:r w:rsidR="00C6038F">
        <w:rPr>
          <w:rFonts w:ascii="Times New Roman" w:hAnsi="Times New Roman" w:cs="Times New Roman"/>
        </w:rPr>
        <w:t>24</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F805BB" w:rsidRDefault="00C6038F" w:rsidP="00F805BB">
            <w:pPr>
              <w:jc w:val="center"/>
              <w:rPr>
                <w:sz w:val="20"/>
                <w:szCs w:val="20"/>
              </w:rPr>
            </w:pPr>
            <w:r w:rsidRPr="00C6038F">
              <w:rPr>
                <w:sz w:val="20"/>
                <w:szCs w:val="20"/>
              </w:rPr>
              <w:t>36.23</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F805BB" w:rsidRDefault="00C6038F" w:rsidP="00F805BB">
            <w:pPr>
              <w:jc w:val="center"/>
              <w:rPr>
                <w:sz w:val="20"/>
                <w:szCs w:val="20"/>
              </w:rPr>
            </w:pPr>
            <w:r w:rsidRPr="00C6038F">
              <w:rPr>
                <w:sz w:val="20"/>
                <w:szCs w:val="20"/>
              </w:rPr>
              <w:t>24.58</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F805BB" w:rsidRDefault="00C6038F" w:rsidP="00F805BB">
            <w:pPr>
              <w:jc w:val="center"/>
              <w:rPr>
                <w:sz w:val="20"/>
                <w:szCs w:val="20"/>
              </w:rPr>
            </w:pPr>
            <w:r w:rsidRPr="00C6038F">
              <w:rPr>
                <w:sz w:val="20"/>
                <w:szCs w:val="20"/>
              </w:rPr>
              <w:t>12.24</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02:55:010715:1664</w:t>
            </w:r>
          </w:p>
        </w:tc>
        <w:tc>
          <w:tcPr>
            <w:tcW w:w="2636" w:type="dxa"/>
            <w:shd w:val="clear" w:color="auto" w:fill="auto"/>
            <w:noWrap/>
            <w:hideMark/>
          </w:tcPr>
          <w:p w:rsidR="00F805BB" w:rsidRPr="00F805BB" w:rsidRDefault="00C6038F" w:rsidP="00F805BB">
            <w:pPr>
              <w:jc w:val="center"/>
              <w:rPr>
                <w:sz w:val="20"/>
                <w:szCs w:val="20"/>
              </w:rPr>
            </w:pPr>
            <w:r w:rsidRPr="00C6038F">
              <w:rPr>
                <w:sz w:val="20"/>
                <w:szCs w:val="20"/>
              </w:rPr>
              <w:t>10.12</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C6038F" w:rsidP="00F805BB">
            <w:pPr>
              <w:spacing w:after="0" w:line="240" w:lineRule="auto"/>
              <w:rPr>
                <w:rFonts w:ascii="Times New Roman" w:hAnsi="Times New Roman" w:cs="Times New Roman"/>
                <w:sz w:val="20"/>
                <w:szCs w:val="20"/>
              </w:rPr>
            </w:pPr>
            <w:r w:rsidRPr="00C6038F">
              <w:rPr>
                <w:rFonts w:ascii="Times New Roman" w:hAnsi="Times New Roman" w:cs="Times New Roman"/>
                <w:sz w:val="20"/>
                <w:szCs w:val="20"/>
              </w:rPr>
              <w:t>Депозит в кредитной организации БАНК ГПБ (АО) (денежные средства)</w:t>
            </w:r>
          </w:p>
        </w:tc>
        <w:tc>
          <w:tcPr>
            <w:tcW w:w="2636" w:type="dxa"/>
            <w:shd w:val="clear" w:color="auto" w:fill="auto"/>
            <w:noWrap/>
            <w:hideMark/>
          </w:tcPr>
          <w:p w:rsidR="00F805BB" w:rsidRPr="00F805BB" w:rsidRDefault="00C6038F" w:rsidP="00F805BB">
            <w:pPr>
              <w:jc w:val="center"/>
              <w:rPr>
                <w:sz w:val="20"/>
                <w:szCs w:val="20"/>
              </w:rPr>
            </w:pPr>
            <w:r w:rsidRPr="00C6038F">
              <w:rPr>
                <w:sz w:val="20"/>
                <w:szCs w:val="20"/>
              </w:rPr>
              <w:t>10.11</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553"/>
        <w:tblW w:w="5314" w:type="dxa"/>
        <w:tblLook w:val="04A0" w:firstRow="1" w:lastRow="0" w:firstColumn="1" w:lastColumn="0" w:noHBand="0" w:noVBand="1"/>
      </w:tblPr>
      <w:tblGrid>
        <w:gridCol w:w="1886"/>
        <w:gridCol w:w="1749"/>
        <w:gridCol w:w="1679"/>
      </w:tblGrid>
      <w:tr w:rsidR="00F805BB" w:rsidRPr="00DC6881" w:rsidTr="00E522C8">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xml:space="preserve">Отклонение доходности </w:t>
            </w:r>
            <w:proofErr w:type="gramStart"/>
            <w:r w:rsidRPr="00F805BB">
              <w:rPr>
                <w:rFonts w:ascii="Times New Roman" w:hAnsi="Times New Roman" w:cs="Times New Roman"/>
                <w:sz w:val="20"/>
                <w:szCs w:val="20"/>
              </w:rPr>
              <w:t>от  инфляции</w:t>
            </w:r>
            <w:proofErr w:type="gramEnd"/>
          </w:p>
        </w:tc>
      </w:tr>
      <w:tr w:rsidR="00F805BB" w:rsidRPr="00DC6881" w:rsidTr="001A0105">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-0.24</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-0.70</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-2.73</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-4.50</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-3.17</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-6.30</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-7.81</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-11.41</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-29.71</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-57.60</w:t>
            </w:r>
          </w:p>
        </w:tc>
      </w:tr>
      <w:tr w:rsidR="001A0105" w:rsidRPr="00DC6881" w:rsidTr="001A0105">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-79.91</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-117.96</w:t>
            </w:r>
          </w:p>
        </w:tc>
      </w:tr>
    </w:tbl>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D78A3" w:rsidRDefault="00206B90" w:rsidP="00DD78A3">
      <w:pPr>
        <w:pStyle w:val="a5"/>
        <w:numPr>
          <w:ilvl w:val="0"/>
          <w:numId w:val="3"/>
        </w:numPr>
        <w:tabs>
          <w:tab w:val="left" w:pos="993"/>
        </w:tabs>
        <w:spacing w:after="0"/>
        <w:ind w:left="284" w:hanging="284"/>
        <w:jc w:val="both"/>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фонда </w:t>
      </w:r>
      <w:r w:rsidR="005A2F71" w:rsidRPr="00DD78A3">
        <w:rPr>
          <w:rFonts w:ascii="Times New Roman" w:hAnsi="Times New Roman" w:cs="Times New Roman"/>
        </w:rPr>
        <w:t>1 076 856 740.67</w:t>
      </w:r>
      <w:r w:rsidR="00F805BB" w:rsidRPr="00DD78A3">
        <w:rPr>
          <w:rFonts w:ascii="Times New Roman" w:hAnsi="Times New Roman" w:cs="Times New Roman"/>
        </w:rPr>
        <w:t xml:space="preserve"> </w:t>
      </w:r>
      <w:r w:rsidRPr="00DD78A3">
        <w:rPr>
          <w:rFonts w:ascii="Times New Roman" w:hAnsi="Times New Roman" w:cs="Times New Roman"/>
        </w:rPr>
        <w:t>руб.</w:t>
      </w:r>
    </w:p>
    <w:p w:rsidR="008E283C" w:rsidRDefault="00B231C8" w:rsidP="00DD78A3">
      <w:pPr>
        <w:pStyle w:val="a5"/>
        <w:numPr>
          <w:ilvl w:val="0"/>
          <w:numId w:val="3"/>
        </w:numPr>
        <w:spacing w:after="0"/>
        <w:ind w:left="284" w:hanging="284"/>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5A2F71">
        <w:rPr>
          <w:rFonts w:ascii="Times New Roman" w:hAnsi="Times New Roman" w:cs="Times New Roman"/>
        </w:rPr>
        <w:t>179 466.</w:t>
      </w:r>
      <w:r w:rsidR="005A2F71" w:rsidRPr="005A2F71">
        <w:rPr>
          <w:rFonts w:ascii="Times New Roman" w:hAnsi="Times New Roman" w:cs="Times New Roman"/>
        </w:rPr>
        <w:t>3</w:t>
      </w:r>
      <w:r w:rsidR="005A2F71">
        <w:rPr>
          <w:rFonts w:ascii="Times New Roman" w:hAnsi="Times New Roman" w:cs="Times New Roman"/>
        </w:rPr>
        <w:t>0</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3B6DE1">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w:t>
      </w:r>
      <w:r w:rsidR="003B6DE1" w:rsidRPr="003B6DE1">
        <w:rPr>
          <w:rFonts w:ascii="Times New Roman" w:hAnsi="Times New Roman" w:cs="Times New Roman"/>
        </w:rPr>
        <w:t>№21-000-1-00102 от 24.12.2002</w:t>
      </w:r>
      <w:r w:rsidRPr="00DC6881">
        <w:rPr>
          <w:rFonts w:ascii="Times New Roman" w:hAnsi="Times New Roman" w:cs="Times New Roman"/>
        </w:rPr>
        <w:t xml:space="preserve">,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3B6DE1">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3B6DE1">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349E2"/>
    <w:rsid w:val="0024130B"/>
    <w:rsid w:val="0024207D"/>
    <w:rsid w:val="00261266"/>
    <w:rsid w:val="00294E07"/>
    <w:rsid w:val="002A677F"/>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A4DC4"/>
    <w:rsid w:val="003B12AE"/>
    <w:rsid w:val="003B6DE1"/>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574FA"/>
    <w:rsid w:val="00564EFC"/>
    <w:rsid w:val="00572DEF"/>
    <w:rsid w:val="005837A2"/>
    <w:rsid w:val="005930A2"/>
    <w:rsid w:val="005944D7"/>
    <w:rsid w:val="005951FE"/>
    <w:rsid w:val="005974A7"/>
    <w:rsid w:val="005A2F71"/>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7B24"/>
    <w:rsid w:val="00CD217C"/>
    <w:rsid w:val="00CF1D61"/>
    <w:rsid w:val="00D11B91"/>
    <w:rsid w:val="00D67256"/>
    <w:rsid w:val="00D70A8B"/>
    <w:rsid w:val="00D92BEB"/>
    <w:rsid w:val="00DA183E"/>
    <w:rsid w:val="00DB4167"/>
    <w:rsid w:val="00DC0641"/>
    <w:rsid w:val="00DC6881"/>
    <w:rsid w:val="00DD08D1"/>
    <w:rsid w:val="00DD0F8F"/>
    <w:rsid w:val="00DD5D0A"/>
    <w:rsid w:val="00DD78A3"/>
    <w:rsid w:val="00DF650D"/>
    <w:rsid w:val="00E00364"/>
    <w:rsid w:val="00E41856"/>
    <w:rsid w:val="00E4214A"/>
    <w:rsid w:val="00E55279"/>
    <w:rsid w:val="00E952E1"/>
    <w:rsid w:val="00EA4E4A"/>
    <w:rsid w:val="00EB4D7A"/>
    <w:rsid w:val="00ED6C05"/>
    <w:rsid w:val="00EE1DF8"/>
    <w:rsid w:val="00EE489C"/>
    <w:rsid w:val="00F0194C"/>
    <w:rsid w:val="00F03B7C"/>
    <w:rsid w:val="00F04338"/>
    <w:rsid w:val="00F16EFC"/>
    <w:rsid w:val="00F424CC"/>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99292736"/>
        <c:axId val="592551984"/>
      </c:barChart>
      <c:catAx>
        <c:axId val="992927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2551984"/>
        <c:crosses val="autoZero"/>
        <c:auto val="1"/>
        <c:lblAlgn val="ctr"/>
        <c:lblOffset val="300"/>
        <c:noMultiLvlLbl val="0"/>
      </c:catAx>
      <c:valAx>
        <c:axId val="592551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929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74536-EBF9-4D12-AB80-0088C9CEC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Глухов Максим Анатольевич</cp:lastModifiedBy>
  <cp:revision>3</cp:revision>
  <dcterms:created xsi:type="dcterms:W3CDTF">2023-05-04T07:48:00Z</dcterms:created>
  <dcterms:modified xsi:type="dcterms:W3CDTF">2023-05-04T07:55:00Z</dcterms:modified>
</cp:coreProperties>
</file>