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E41856">
        <w:rPr>
          <w:rFonts w:ascii="Times New Roman" w:hAnsi="Times New Roman" w:cs="Times New Roman"/>
        </w:rPr>
        <w:t xml:space="preserve">по состоянию на </w:t>
      </w:r>
      <w:r w:rsidR="001B7611">
        <w:rPr>
          <w:rFonts w:ascii="Times New Roman" w:hAnsi="Times New Roman" w:cs="Times New Roman"/>
        </w:rPr>
        <w:t>31</w:t>
      </w:r>
      <w:r w:rsidR="003B12AE" w:rsidRPr="0021081C">
        <w:rPr>
          <w:rFonts w:ascii="Times New Roman" w:hAnsi="Times New Roman" w:cs="Times New Roman"/>
        </w:rPr>
        <w:t>.</w:t>
      </w:r>
      <w:r w:rsidR="001B7611">
        <w:rPr>
          <w:rFonts w:ascii="Times New Roman" w:hAnsi="Times New Roman" w:cs="Times New Roman"/>
        </w:rPr>
        <w:t>0</w:t>
      </w:r>
      <w:r w:rsidR="00F4746E">
        <w:rPr>
          <w:rFonts w:ascii="Times New Roman" w:hAnsi="Times New Roman" w:cs="Times New Roman"/>
        </w:rPr>
        <w:t>1</w:t>
      </w:r>
      <w:r w:rsidR="003B12AE" w:rsidRPr="0021081C">
        <w:rPr>
          <w:rFonts w:ascii="Times New Roman" w:hAnsi="Times New Roman" w:cs="Times New Roman"/>
        </w:rPr>
        <w:t>.202</w:t>
      </w:r>
      <w:r w:rsidR="001B7611">
        <w:rPr>
          <w:rFonts w:ascii="Times New Roman" w:hAnsi="Times New Roman" w:cs="Times New Roman"/>
        </w:rPr>
        <w:t>4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372EDE">
        <w:rPr>
          <w:rFonts w:ascii="Times New Roman" w:hAnsi="Times New Roman" w:cs="Times New Roman"/>
          <w:b/>
        </w:rPr>
        <w:t>УФА ЭКСПО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3B6DE1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3B6DE1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3B6DE1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372EDE" w:rsidRPr="00372EDE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http://www.am-navigator.ru/ru/disclosure/ufa-ekspo/docs/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3B6DE1" w:rsidP="003B6DE1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3B6DE1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собственности на имущество, составляющее фонд, в случаях, предусмотренных Федеральным законом «Об инвестиционных фондах» от 29.11.2001 N 156-ФЗ и правилами доверительного управления фондом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745DAE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737BAC">
        <w:rPr>
          <w:rFonts w:ascii="Times New Roman" w:hAnsi="Times New Roman" w:cs="Times New Roman"/>
        </w:rPr>
        <w:t xml:space="preserve">ионного фонда инвестированы </w:t>
      </w:r>
      <w:r w:rsidR="00737BAC" w:rsidRPr="0021081C">
        <w:rPr>
          <w:rFonts w:ascii="Times New Roman" w:hAnsi="Times New Roman" w:cs="Times New Roman"/>
        </w:rPr>
        <w:t xml:space="preserve">в </w:t>
      </w:r>
      <w:r w:rsidR="005B4E7F">
        <w:rPr>
          <w:rFonts w:ascii="Times New Roman" w:hAnsi="Times New Roman" w:cs="Times New Roman"/>
        </w:rPr>
        <w:t>2</w:t>
      </w:r>
      <w:r w:rsidR="001B7611">
        <w:rPr>
          <w:rFonts w:ascii="Times New Roman" w:hAnsi="Times New Roman" w:cs="Times New Roman"/>
        </w:rPr>
        <w:t>7</w:t>
      </w:r>
      <w:r w:rsidR="00F805BB">
        <w:rPr>
          <w:rFonts w:ascii="Times New Roman" w:hAnsi="Times New Roman" w:cs="Times New Roman"/>
        </w:rPr>
        <w:t xml:space="preserve"> </w:t>
      </w:r>
      <w:r w:rsidR="004C1ECC">
        <w:rPr>
          <w:rFonts w:ascii="Times New Roman" w:hAnsi="Times New Roman" w:cs="Times New Roman"/>
        </w:rPr>
        <w:t>по</w:t>
      </w:r>
      <w:r w:rsidR="00C6038F">
        <w:rPr>
          <w:rFonts w:ascii="Times New Roman" w:hAnsi="Times New Roman" w:cs="Times New Roman"/>
        </w:rPr>
        <w:t>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805BB" w:rsidRPr="00DC6881" w:rsidTr="008F592E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805BB" w:rsidRPr="00DC6881" w:rsidRDefault="00F805BB" w:rsidP="00F8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805BB" w:rsidRPr="00F805BB" w:rsidRDefault="00F805BB" w:rsidP="00F80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Нежилое помещение, к/н 02:55:010715:1679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805BB" w:rsidRPr="0021081C" w:rsidRDefault="000D513F" w:rsidP="001B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7611">
              <w:rPr>
                <w:sz w:val="20"/>
                <w:szCs w:val="20"/>
              </w:rPr>
              <w:t>3</w:t>
            </w:r>
            <w:r w:rsidR="00C6038F" w:rsidRPr="0021081C">
              <w:rPr>
                <w:sz w:val="20"/>
                <w:szCs w:val="20"/>
              </w:rPr>
              <w:t>.</w:t>
            </w:r>
            <w:r w:rsidR="001B7611">
              <w:rPr>
                <w:sz w:val="20"/>
                <w:szCs w:val="20"/>
              </w:rPr>
              <w:t>3</w:t>
            </w:r>
            <w:r w:rsidR="00D27635">
              <w:rPr>
                <w:sz w:val="20"/>
                <w:szCs w:val="20"/>
              </w:rPr>
              <w:t>9</w:t>
            </w:r>
          </w:p>
        </w:tc>
      </w:tr>
      <w:tr w:rsidR="00F805BB" w:rsidRPr="00DC6881" w:rsidTr="008F592E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805BB" w:rsidRPr="00DC6881" w:rsidRDefault="00F805BB" w:rsidP="00F8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805BB" w:rsidRPr="00F805BB" w:rsidRDefault="00077FF9" w:rsidP="00077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Нежилое помещение, к/н 02:55:010715:1555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805BB" w:rsidRPr="0021081C" w:rsidRDefault="00077FF9" w:rsidP="001B7611">
            <w:pPr>
              <w:jc w:val="center"/>
              <w:rPr>
                <w:sz w:val="20"/>
                <w:szCs w:val="20"/>
              </w:rPr>
            </w:pPr>
            <w:r w:rsidRPr="0021081C">
              <w:rPr>
                <w:sz w:val="20"/>
                <w:szCs w:val="20"/>
              </w:rPr>
              <w:t>12</w:t>
            </w:r>
            <w:r w:rsidR="00CB5816" w:rsidRPr="0021081C">
              <w:rPr>
                <w:sz w:val="20"/>
                <w:szCs w:val="20"/>
              </w:rPr>
              <w:t>.</w:t>
            </w:r>
            <w:r w:rsidR="001B7611">
              <w:rPr>
                <w:sz w:val="20"/>
                <w:szCs w:val="20"/>
              </w:rPr>
              <w:t>3</w:t>
            </w:r>
            <w:r w:rsidR="000D513F">
              <w:rPr>
                <w:sz w:val="20"/>
                <w:szCs w:val="20"/>
              </w:rPr>
              <w:t>5</w:t>
            </w:r>
          </w:p>
        </w:tc>
      </w:tr>
      <w:tr w:rsidR="00F805BB" w:rsidRPr="00DC6881" w:rsidTr="008F592E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805BB" w:rsidRPr="00DC6881" w:rsidRDefault="00F805BB" w:rsidP="00F8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805BB" w:rsidRPr="00F805BB" w:rsidRDefault="00077FF9" w:rsidP="00F80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Нежилое помещение, к/н 02:55:010715:1686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805BB" w:rsidRPr="0021081C" w:rsidRDefault="00CB5816" w:rsidP="001B7611">
            <w:pPr>
              <w:jc w:val="center"/>
              <w:rPr>
                <w:sz w:val="20"/>
                <w:szCs w:val="20"/>
              </w:rPr>
            </w:pPr>
            <w:r w:rsidRPr="0021081C">
              <w:rPr>
                <w:sz w:val="20"/>
                <w:szCs w:val="20"/>
              </w:rPr>
              <w:t>1</w:t>
            </w:r>
            <w:r w:rsidR="00077FF9" w:rsidRPr="0021081C">
              <w:rPr>
                <w:sz w:val="20"/>
                <w:szCs w:val="20"/>
              </w:rPr>
              <w:t>1</w:t>
            </w:r>
            <w:r w:rsidRPr="0021081C">
              <w:rPr>
                <w:sz w:val="20"/>
                <w:szCs w:val="20"/>
              </w:rPr>
              <w:t>.</w:t>
            </w:r>
            <w:r w:rsidR="001B7611">
              <w:rPr>
                <w:sz w:val="20"/>
                <w:szCs w:val="20"/>
              </w:rPr>
              <w:t>73</w:t>
            </w:r>
          </w:p>
        </w:tc>
      </w:tr>
      <w:tr w:rsidR="00F805BB" w:rsidRPr="00DC6881" w:rsidTr="008F592E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805BB" w:rsidRPr="00DC6881" w:rsidRDefault="00F805BB" w:rsidP="00F8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805BB" w:rsidRPr="00F805BB" w:rsidRDefault="00077FF9" w:rsidP="00F80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FF9">
              <w:rPr>
                <w:rFonts w:ascii="Times New Roman" w:hAnsi="Times New Roman" w:cs="Times New Roman"/>
                <w:sz w:val="20"/>
                <w:szCs w:val="20"/>
              </w:rPr>
              <w:t>Депозит в кредитной организации "Газпромбанк" (Акционерное общество)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805BB" w:rsidRPr="0021081C" w:rsidRDefault="001B7611" w:rsidP="001B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4E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D27635">
              <w:rPr>
                <w:sz w:val="20"/>
                <w:szCs w:val="20"/>
              </w:rPr>
              <w:t>9</w:t>
            </w:r>
          </w:p>
        </w:tc>
      </w:tr>
      <w:tr w:rsidR="00F805BB" w:rsidRPr="00DC6881" w:rsidTr="008F592E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805BB" w:rsidRPr="00DC6881" w:rsidRDefault="00F805BB" w:rsidP="00F8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805BB" w:rsidRPr="00F805BB" w:rsidRDefault="00077FF9" w:rsidP="00CB5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FF9">
              <w:rPr>
                <w:rFonts w:ascii="Times New Roman" w:hAnsi="Times New Roman" w:cs="Times New Roman"/>
                <w:sz w:val="20"/>
                <w:szCs w:val="20"/>
              </w:rPr>
              <w:t>Нежилое Помещения к/н 02:55:010715:1724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805BB" w:rsidRPr="0021081C" w:rsidRDefault="00077FF9" w:rsidP="001B7611">
            <w:pPr>
              <w:jc w:val="center"/>
              <w:rPr>
                <w:sz w:val="20"/>
                <w:szCs w:val="20"/>
              </w:rPr>
            </w:pPr>
            <w:r w:rsidRPr="0021081C">
              <w:rPr>
                <w:sz w:val="20"/>
                <w:szCs w:val="20"/>
              </w:rPr>
              <w:t>4</w:t>
            </w:r>
            <w:r w:rsidR="00C6038F" w:rsidRPr="0021081C">
              <w:rPr>
                <w:sz w:val="20"/>
                <w:szCs w:val="20"/>
              </w:rPr>
              <w:t>.</w:t>
            </w:r>
            <w:r w:rsidR="00D27635">
              <w:rPr>
                <w:sz w:val="20"/>
                <w:szCs w:val="20"/>
              </w:rPr>
              <w:t>1</w:t>
            </w:r>
            <w:r w:rsidR="001B7611">
              <w:rPr>
                <w:sz w:val="20"/>
                <w:szCs w:val="20"/>
              </w:rPr>
              <w:t>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Кредитный (например, невыполнение контрагентом обязательств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Рыночный (например,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Риски утраты, физического повреждения объектов недвижимости под воздействием внешних,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E55279" w:rsidRPr="00DC6881" w:rsidTr="00E55279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page" w:tblpX="6250" w:tblpY="7051"/>
        <w:tblW w:w="5314" w:type="dxa"/>
        <w:tblLook w:val="04A0" w:firstRow="1" w:lastRow="0" w:firstColumn="1" w:lastColumn="0" w:noHBand="0" w:noVBand="1"/>
      </w:tblPr>
      <w:tblGrid>
        <w:gridCol w:w="1886"/>
        <w:gridCol w:w="1749"/>
        <w:gridCol w:w="1679"/>
      </w:tblGrid>
      <w:tr w:rsidR="000D513F" w:rsidRPr="00DC6881" w:rsidTr="000D513F">
        <w:trPr>
          <w:trHeight w:val="335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0D513F" w:rsidRPr="00DC6881" w:rsidTr="00282979">
        <w:trPr>
          <w:trHeight w:val="798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F" w:rsidRPr="00F805BB" w:rsidRDefault="000D513F" w:rsidP="000D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11" w:rsidRPr="00DC6881" w:rsidTr="00194B1E">
        <w:trPr>
          <w:trHeight w:val="33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-7,59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-8,32</w:t>
            </w:r>
          </w:p>
        </w:tc>
      </w:tr>
      <w:tr w:rsidR="001B7611" w:rsidRPr="00DC6881" w:rsidTr="00194B1E">
        <w:trPr>
          <w:trHeight w:val="33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-7,93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-10,52</w:t>
            </w:r>
          </w:p>
        </w:tc>
      </w:tr>
      <w:tr w:rsidR="001B7611" w:rsidRPr="00DC6881" w:rsidTr="00194B1E">
        <w:trPr>
          <w:trHeight w:val="33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-8,24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-12,88</w:t>
            </w:r>
          </w:p>
        </w:tc>
      </w:tr>
      <w:tr w:rsidR="001B7611" w:rsidRPr="00DC6881" w:rsidTr="00194B1E">
        <w:trPr>
          <w:trHeight w:val="33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-19,43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-26,73</w:t>
            </w:r>
          </w:p>
        </w:tc>
      </w:tr>
      <w:tr w:rsidR="001B7611" w:rsidRPr="00DC6881" w:rsidTr="00194B1E">
        <w:trPr>
          <w:trHeight w:val="33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-28,54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-58,93</w:t>
            </w:r>
          </w:p>
        </w:tc>
      </w:tr>
      <w:tr w:rsidR="001B7611" w:rsidRPr="00DC6881" w:rsidTr="00194B1E">
        <w:trPr>
          <w:trHeight w:val="39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11" w:rsidRPr="00F805BB" w:rsidRDefault="001B7611" w:rsidP="001B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B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11" w:rsidRPr="001B7611" w:rsidRDefault="001B7611" w:rsidP="001B7611">
            <w:pPr>
              <w:jc w:val="center"/>
              <w:rPr>
                <w:bCs/>
                <w:iCs/>
              </w:rPr>
            </w:pPr>
            <w:r w:rsidRPr="001B7611">
              <w:rPr>
                <w:bCs/>
                <w:iCs/>
              </w:rPr>
              <w:t>-52,91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611" w:rsidRDefault="001B7611" w:rsidP="001B7611">
            <w:pPr>
              <w:jc w:val="center"/>
            </w:pPr>
            <w:r>
              <w:t>-93,40</w:t>
            </w:r>
          </w:p>
        </w:tc>
      </w:tr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1B7611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4889C39" wp14:editId="3BD1CC2E">
            <wp:extent cx="2867025" cy="1762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21081C" w:rsidRDefault="00206B90" w:rsidP="001B7611">
      <w:pPr>
        <w:pStyle w:val="a5"/>
        <w:numPr>
          <w:ilvl w:val="0"/>
          <w:numId w:val="3"/>
        </w:num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DD78A3">
        <w:rPr>
          <w:rFonts w:ascii="Times New Roman" w:hAnsi="Times New Roman" w:cs="Times New Roman"/>
        </w:rPr>
        <w:t xml:space="preserve">Стоимость чистых активов паевого инвестиционного </w:t>
      </w:r>
      <w:r w:rsidR="00D27635" w:rsidRPr="00DD78A3">
        <w:rPr>
          <w:rFonts w:ascii="Times New Roman" w:hAnsi="Times New Roman" w:cs="Times New Roman"/>
        </w:rPr>
        <w:t xml:space="preserve">фонда </w:t>
      </w:r>
      <w:r w:rsidR="001B7611" w:rsidRPr="001B7611">
        <w:rPr>
          <w:rFonts w:ascii="Times New Roman" w:hAnsi="Times New Roman" w:cs="Times New Roman"/>
        </w:rPr>
        <w:t>819</w:t>
      </w:r>
      <w:r w:rsidR="001B7611">
        <w:rPr>
          <w:rFonts w:ascii="Times New Roman" w:hAnsi="Times New Roman" w:cs="Times New Roman"/>
        </w:rPr>
        <w:t xml:space="preserve"> </w:t>
      </w:r>
      <w:r w:rsidR="001B7611" w:rsidRPr="001B7611">
        <w:rPr>
          <w:rFonts w:ascii="Times New Roman" w:hAnsi="Times New Roman" w:cs="Times New Roman"/>
        </w:rPr>
        <w:t>531</w:t>
      </w:r>
      <w:r w:rsidR="001B7611">
        <w:rPr>
          <w:rFonts w:ascii="Times New Roman" w:hAnsi="Times New Roman" w:cs="Times New Roman"/>
        </w:rPr>
        <w:t xml:space="preserve"> </w:t>
      </w:r>
      <w:r w:rsidR="001B7611" w:rsidRPr="001B7611">
        <w:rPr>
          <w:rFonts w:ascii="Times New Roman" w:hAnsi="Times New Roman" w:cs="Times New Roman"/>
        </w:rPr>
        <w:t>066,55</w:t>
      </w:r>
      <w:r w:rsidRPr="0021081C">
        <w:rPr>
          <w:rFonts w:ascii="Times New Roman" w:hAnsi="Times New Roman" w:cs="Times New Roman"/>
        </w:rPr>
        <w:t>руб.</w:t>
      </w:r>
    </w:p>
    <w:p w:rsidR="008E283C" w:rsidRDefault="00B231C8" w:rsidP="001B761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1081C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1B7611" w:rsidRPr="001B7611">
        <w:rPr>
          <w:rFonts w:ascii="Times New Roman" w:hAnsi="Times New Roman" w:cs="Times New Roman"/>
        </w:rPr>
        <w:t>139</w:t>
      </w:r>
      <w:r w:rsidR="001B7611">
        <w:rPr>
          <w:rFonts w:ascii="Times New Roman" w:hAnsi="Times New Roman" w:cs="Times New Roman"/>
        </w:rPr>
        <w:t xml:space="preserve"> </w:t>
      </w:r>
      <w:r w:rsidR="001B7611" w:rsidRPr="001B7611">
        <w:rPr>
          <w:rFonts w:ascii="Times New Roman" w:hAnsi="Times New Roman" w:cs="Times New Roman"/>
        </w:rPr>
        <w:t>042,08</w:t>
      </w:r>
      <w:r w:rsidRPr="0021081C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  <w:r w:rsidR="008E283C">
        <w:rPr>
          <w:rFonts w:ascii="Times New Roman" w:hAnsi="Times New Roman" w:cs="Times New Roman"/>
        </w:rPr>
        <w:t xml:space="preserve"> </w:t>
      </w:r>
    </w:p>
    <w:p w:rsidR="00E00364" w:rsidRDefault="00E00364" w:rsidP="004C3A35">
      <w:pPr>
        <w:pStyle w:val="a5"/>
        <w:numPr>
          <w:ilvl w:val="0"/>
          <w:numId w:val="3"/>
        </w:numPr>
        <w:spacing w:after="0"/>
        <w:ind w:left="357" w:hanging="73"/>
        <w:jc w:val="both"/>
        <w:rPr>
          <w:rFonts w:ascii="Times New Roman" w:hAnsi="Times New Roman" w:cs="Times New Roman"/>
        </w:rPr>
      </w:pPr>
      <w:r w:rsidRPr="00E00364">
        <w:rPr>
          <w:rFonts w:ascii="Times New Roman" w:hAnsi="Times New Roman" w:cs="Times New Roman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</w:t>
      </w:r>
      <w:bookmarkStart w:id="0" w:name="_GoBack"/>
      <w:bookmarkEnd w:id="0"/>
      <w:r w:rsidRPr="00E00364">
        <w:rPr>
          <w:rFonts w:ascii="Times New Roman" w:hAnsi="Times New Roman" w:cs="Times New Roman"/>
        </w:rPr>
        <w:t>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(далее - отчетная дата). Под отчетным периодом понимается календарный месяц.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Доход по инвестиционным</w:t>
      </w:r>
      <w:r w:rsidR="006B2C1A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E00364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40701810401700000216,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</w:t>
      </w:r>
      <w:r>
        <w:rPr>
          <w:rFonts w:ascii="Times New Roman" w:hAnsi="Times New Roman" w:cs="Times New Roman"/>
        </w:rPr>
        <w:t xml:space="preserve"> дохода по инвестиционным паям. </w:t>
      </w:r>
      <w:r w:rsidRPr="00E00364">
        <w:rPr>
          <w:rFonts w:ascii="Times New Roman" w:hAnsi="Times New Roman" w:cs="Times New Roman"/>
        </w:rPr>
        <w:t xml:space="preserve">В случае, если результат вычислений по приведенной выше формуле принимает нулевое или отрицательное значение, то доход по инвестиционному паю фонда </w:t>
      </w:r>
      <w:r w:rsidRPr="00E00364">
        <w:rPr>
          <w:rFonts w:ascii="Times New Roman" w:hAnsi="Times New Roman" w:cs="Times New Roman"/>
        </w:rPr>
        <w:lastRenderedPageBreak/>
        <w:t>на 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  <w:r>
        <w:rPr>
          <w:rFonts w:ascii="Times New Roman" w:hAnsi="Times New Roman" w:cs="Times New Roman"/>
        </w:rPr>
        <w:t>.</w:t>
      </w:r>
    </w:p>
    <w:p w:rsidR="00E00364" w:rsidRPr="00E00364" w:rsidRDefault="00E00364" w:rsidP="00E0036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DA183E" w:rsidRPr="00DA183E" w:rsidRDefault="00356853" w:rsidP="00864C64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  <w:jc w:val="both"/>
      </w:pPr>
      <w:r w:rsidRPr="00F16EFC"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DA183E" w:rsidRPr="00DA183E" w:rsidRDefault="00DA183E" w:rsidP="00864C64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A183E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 </w:t>
      </w:r>
    </w:p>
    <w:p w:rsidR="00DA183E" w:rsidRPr="006F4A29" w:rsidRDefault="00DA183E" w:rsidP="00DA183E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5E72DE" w:rsidRPr="00DA183E" w:rsidRDefault="005E72DE" w:rsidP="00DA183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F16EFC" w:rsidRPr="00F16EFC" w:rsidRDefault="00F16EFC" w:rsidP="00F16EF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3B6DE1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имущества), на которую выдается инвестиционный пай при</w:t>
      </w:r>
      <w:r w:rsidR="001A676B">
        <w:rPr>
          <w:rFonts w:ascii="Times New Roman" w:hAnsi="Times New Roman" w:cs="Times New Roman"/>
        </w:rPr>
        <w:t xml:space="preserve"> формировании фонда, составляет </w:t>
      </w:r>
      <w:r w:rsidR="001A676B" w:rsidRPr="001A676B">
        <w:rPr>
          <w:rFonts w:ascii="Times New Roman" w:hAnsi="Times New Roman" w:cs="Times New Roman"/>
        </w:rPr>
        <w:t>1 000 000 (Один миллион)</w:t>
      </w:r>
      <w:r w:rsidR="00734072" w:rsidRPr="00DC6881">
        <w:rPr>
          <w:rFonts w:ascii="Times New Roman" w:hAnsi="Times New Roman" w:cs="Times New Roman"/>
        </w:rPr>
        <w:t xml:space="preserve">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</w:t>
      </w:r>
      <w:r w:rsidR="001A676B" w:rsidRPr="001A676B">
        <w:rPr>
          <w:rFonts w:ascii="Times New Roman" w:hAnsi="Times New Roman" w:cs="Times New Roman"/>
        </w:rPr>
        <w:t>20 000 000 (Двадцать миллионов)</w:t>
      </w:r>
      <w:r w:rsidR="007855CF" w:rsidRPr="007855CF">
        <w:rPr>
          <w:rFonts w:ascii="Times New Roman" w:hAnsi="Times New Roman" w:cs="Times New Roman"/>
        </w:rPr>
        <w:t xml:space="preserve"> рублей</w:t>
      </w:r>
      <w:r w:rsidR="00734072" w:rsidRPr="00DC6881">
        <w:rPr>
          <w:rFonts w:ascii="Times New Roman" w:hAnsi="Times New Roman" w:cs="Times New Roman"/>
        </w:rPr>
        <w:t>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3B6DE1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1A676B" w:rsidRPr="001A676B">
        <w:rPr>
          <w:rFonts w:ascii="Times New Roman" w:hAnsi="Times New Roman" w:cs="Times New Roman"/>
        </w:rPr>
        <w:t>09.06.2016 N 3167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3B6DE1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1A676B" w:rsidRPr="001A676B">
        <w:rPr>
          <w:rFonts w:ascii="Times New Roman" w:hAnsi="Times New Roman" w:cs="Times New Roman"/>
        </w:rPr>
        <w:t>19.07.2016</w:t>
      </w:r>
      <w:r w:rsidRPr="00DC6881">
        <w:rPr>
          <w:rFonts w:ascii="Times New Roman" w:hAnsi="Times New Roman" w:cs="Times New Roman"/>
        </w:rPr>
        <w:t xml:space="preserve"> года.</w:t>
      </w:r>
    </w:p>
    <w:p w:rsidR="009B4EE8" w:rsidRPr="00DC6881" w:rsidRDefault="009B4EE8" w:rsidP="003B6DE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3B6DE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</w:t>
      </w:r>
      <w:r w:rsidR="003B6DE1" w:rsidRPr="003B6DE1">
        <w:rPr>
          <w:rFonts w:ascii="Times New Roman" w:hAnsi="Times New Roman" w:cs="Times New Roman"/>
        </w:rPr>
        <w:t>№21-000-1-00102 от 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A22330" w:rsidRDefault="00746CDF" w:rsidP="005203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520326" w:rsidRPr="00520326">
        <w:rPr>
          <w:rFonts w:ascii="Times New Roman" w:hAnsi="Times New Roman" w:cs="Times New Roman"/>
        </w:rPr>
        <w:t>АО «НРК - Р.О.С.Т.»</w:t>
      </w:r>
      <w:r w:rsidR="00520326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сайт </w:t>
      </w:r>
      <w:r w:rsidR="00520326" w:rsidRPr="00520326">
        <w:rPr>
          <w:rStyle w:val="a4"/>
          <w:rFonts w:ascii="Times New Roman" w:hAnsi="Times New Roman" w:cs="Times New Roman"/>
        </w:rPr>
        <w:t>rrost.ru</w:t>
      </w:r>
      <w:r w:rsidRPr="00DC6881">
        <w:rPr>
          <w:rFonts w:ascii="Times New Roman" w:hAnsi="Times New Roman" w:cs="Times New Roman"/>
        </w:rPr>
        <w:t>.</w:t>
      </w:r>
    </w:p>
    <w:p w:rsidR="00746CDF" w:rsidRPr="00A22330" w:rsidRDefault="00A22330" w:rsidP="005203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22330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A22330">
        <w:rPr>
          <w:rFonts w:ascii="Times New Roman" w:hAnsi="Times New Roman" w:cs="Times New Roman"/>
        </w:rPr>
        <w:t xml:space="preserve"> </w:t>
      </w:r>
      <w:r w:rsidR="00520326" w:rsidRPr="00520326">
        <w:rPr>
          <w:rFonts w:ascii="Times New Roman" w:hAnsi="Times New Roman" w:cs="Times New Roman"/>
        </w:rPr>
        <w:t>АО «НРК - Р.О.С.Т.» сайт rrost.ru</w:t>
      </w:r>
      <w:r w:rsidR="00746CDF" w:rsidRPr="00A22330">
        <w:rPr>
          <w:rFonts w:ascii="Times New Roman" w:hAnsi="Times New Roman" w:cs="Times New Roman"/>
        </w:rPr>
        <w:t>.</w:t>
      </w:r>
      <w:r w:rsidR="00520326"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3B6DE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1B06189A"/>
    <w:lvl w:ilvl="0" w:tplc="401829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630BF"/>
    <w:multiLevelType w:val="hybridMultilevel"/>
    <w:tmpl w:val="E61659D4"/>
    <w:lvl w:ilvl="0" w:tplc="8B40A9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480"/>
    <w:rsid w:val="00007322"/>
    <w:rsid w:val="0001414F"/>
    <w:rsid w:val="0002200E"/>
    <w:rsid w:val="000255A7"/>
    <w:rsid w:val="00027B50"/>
    <w:rsid w:val="000717A3"/>
    <w:rsid w:val="00075CFB"/>
    <w:rsid w:val="0007664F"/>
    <w:rsid w:val="00077FF9"/>
    <w:rsid w:val="000914C1"/>
    <w:rsid w:val="000A2430"/>
    <w:rsid w:val="000A4714"/>
    <w:rsid w:val="000A5B99"/>
    <w:rsid w:val="000B3128"/>
    <w:rsid w:val="000C7ED2"/>
    <w:rsid w:val="000D39D7"/>
    <w:rsid w:val="000D513F"/>
    <w:rsid w:val="000D6FC3"/>
    <w:rsid w:val="000F14CB"/>
    <w:rsid w:val="001175BA"/>
    <w:rsid w:val="00117B58"/>
    <w:rsid w:val="00120040"/>
    <w:rsid w:val="00126C50"/>
    <w:rsid w:val="00131F3B"/>
    <w:rsid w:val="001463C5"/>
    <w:rsid w:val="00146F9E"/>
    <w:rsid w:val="00176DEA"/>
    <w:rsid w:val="00180BDA"/>
    <w:rsid w:val="00182E71"/>
    <w:rsid w:val="001A0105"/>
    <w:rsid w:val="001A09C3"/>
    <w:rsid w:val="001A5F2C"/>
    <w:rsid w:val="001A676B"/>
    <w:rsid w:val="001B4DD5"/>
    <w:rsid w:val="001B72AB"/>
    <w:rsid w:val="001B7611"/>
    <w:rsid w:val="001C5915"/>
    <w:rsid w:val="001C5D10"/>
    <w:rsid w:val="001C66AE"/>
    <w:rsid w:val="001D5B28"/>
    <w:rsid w:val="001E4EBB"/>
    <w:rsid w:val="001F7ADA"/>
    <w:rsid w:val="00206B90"/>
    <w:rsid w:val="0021081C"/>
    <w:rsid w:val="002349E2"/>
    <w:rsid w:val="0024130B"/>
    <w:rsid w:val="0024207D"/>
    <w:rsid w:val="00242225"/>
    <w:rsid w:val="00246B16"/>
    <w:rsid w:val="00261266"/>
    <w:rsid w:val="00282979"/>
    <w:rsid w:val="00294E07"/>
    <w:rsid w:val="002A677F"/>
    <w:rsid w:val="002C6DF1"/>
    <w:rsid w:val="002D0944"/>
    <w:rsid w:val="002D21DE"/>
    <w:rsid w:val="002E39BE"/>
    <w:rsid w:val="002E586B"/>
    <w:rsid w:val="00305A97"/>
    <w:rsid w:val="00312287"/>
    <w:rsid w:val="00317B7D"/>
    <w:rsid w:val="00320EA8"/>
    <w:rsid w:val="00320F1B"/>
    <w:rsid w:val="00333AC7"/>
    <w:rsid w:val="00336AAF"/>
    <w:rsid w:val="00350D15"/>
    <w:rsid w:val="003531F8"/>
    <w:rsid w:val="00355549"/>
    <w:rsid w:val="00356853"/>
    <w:rsid w:val="00363F20"/>
    <w:rsid w:val="00371B38"/>
    <w:rsid w:val="00372EDE"/>
    <w:rsid w:val="003875FC"/>
    <w:rsid w:val="003A2EDF"/>
    <w:rsid w:val="003A4DC4"/>
    <w:rsid w:val="003B12AE"/>
    <w:rsid w:val="003B6DE1"/>
    <w:rsid w:val="003C1733"/>
    <w:rsid w:val="003C7E06"/>
    <w:rsid w:val="003D6EB9"/>
    <w:rsid w:val="003E4CFC"/>
    <w:rsid w:val="003F11DC"/>
    <w:rsid w:val="00400734"/>
    <w:rsid w:val="00443490"/>
    <w:rsid w:val="00464584"/>
    <w:rsid w:val="00467E22"/>
    <w:rsid w:val="00470B89"/>
    <w:rsid w:val="004713B8"/>
    <w:rsid w:val="004A0ABA"/>
    <w:rsid w:val="004A5F5B"/>
    <w:rsid w:val="004A7617"/>
    <w:rsid w:val="004B5AD6"/>
    <w:rsid w:val="004C1ECC"/>
    <w:rsid w:val="004C3A35"/>
    <w:rsid w:val="004C722E"/>
    <w:rsid w:val="004E1792"/>
    <w:rsid w:val="004E4A91"/>
    <w:rsid w:val="004E4E03"/>
    <w:rsid w:val="004E6DFB"/>
    <w:rsid w:val="004F0891"/>
    <w:rsid w:val="0051527C"/>
    <w:rsid w:val="00517BE1"/>
    <w:rsid w:val="00520326"/>
    <w:rsid w:val="00525C2B"/>
    <w:rsid w:val="00530C83"/>
    <w:rsid w:val="00536EB6"/>
    <w:rsid w:val="00541A38"/>
    <w:rsid w:val="00542670"/>
    <w:rsid w:val="00543CFE"/>
    <w:rsid w:val="005574FA"/>
    <w:rsid w:val="00564EFC"/>
    <w:rsid w:val="005668EE"/>
    <w:rsid w:val="00572DEF"/>
    <w:rsid w:val="005734FC"/>
    <w:rsid w:val="005837A2"/>
    <w:rsid w:val="005930A2"/>
    <w:rsid w:val="005944D7"/>
    <w:rsid w:val="005951FE"/>
    <w:rsid w:val="005974A7"/>
    <w:rsid w:val="005A2F71"/>
    <w:rsid w:val="005B4E7F"/>
    <w:rsid w:val="005D6F19"/>
    <w:rsid w:val="005E1B0D"/>
    <w:rsid w:val="005E72DE"/>
    <w:rsid w:val="005F45B6"/>
    <w:rsid w:val="00616197"/>
    <w:rsid w:val="00620129"/>
    <w:rsid w:val="00646AE3"/>
    <w:rsid w:val="006501A4"/>
    <w:rsid w:val="00670273"/>
    <w:rsid w:val="006B2C1A"/>
    <w:rsid w:val="006B2DF8"/>
    <w:rsid w:val="00707FE5"/>
    <w:rsid w:val="00725FC0"/>
    <w:rsid w:val="0073014B"/>
    <w:rsid w:val="00734072"/>
    <w:rsid w:val="00737BAC"/>
    <w:rsid w:val="0074029C"/>
    <w:rsid w:val="00745DAE"/>
    <w:rsid w:val="00746CDF"/>
    <w:rsid w:val="007505F6"/>
    <w:rsid w:val="007855CF"/>
    <w:rsid w:val="007B1530"/>
    <w:rsid w:val="007C1A75"/>
    <w:rsid w:val="007C3D12"/>
    <w:rsid w:val="007D4E3E"/>
    <w:rsid w:val="007D61D9"/>
    <w:rsid w:val="007E3FD3"/>
    <w:rsid w:val="007F10F2"/>
    <w:rsid w:val="007F7E09"/>
    <w:rsid w:val="00803846"/>
    <w:rsid w:val="00821E81"/>
    <w:rsid w:val="00823043"/>
    <w:rsid w:val="00835E50"/>
    <w:rsid w:val="008437CA"/>
    <w:rsid w:val="00860AED"/>
    <w:rsid w:val="00864C64"/>
    <w:rsid w:val="00882F3B"/>
    <w:rsid w:val="008876AF"/>
    <w:rsid w:val="008B2941"/>
    <w:rsid w:val="008C7998"/>
    <w:rsid w:val="008D6654"/>
    <w:rsid w:val="008E283C"/>
    <w:rsid w:val="008F5149"/>
    <w:rsid w:val="008F6F31"/>
    <w:rsid w:val="00923415"/>
    <w:rsid w:val="00925DE2"/>
    <w:rsid w:val="009374E5"/>
    <w:rsid w:val="0096446D"/>
    <w:rsid w:val="00977B46"/>
    <w:rsid w:val="009B254E"/>
    <w:rsid w:val="009B4EE8"/>
    <w:rsid w:val="009D2B23"/>
    <w:rsid w:val="009E2061"/>
    <w:rsid w:val="009F492D"/>
    <w:rsid w:val="00A03E95"/>
    <w:rsid w:val="00A04EA4"/>
    <w:rsid w:val="00A05C24"/>
    <w:rsid w:val="00A07D84"/>
    <w:rsid w:val="00A10532"/>
    <w:rsid w:val="00A163AF"/>
    <w:rsid w:val="00A22330"/>
    <w:rsid w:val="00A6551F"/>
    <w:rsid w:val="00A81C36"/>
    <w:rsid w:val="00A820AA"/>
    <w:rsid w:val="00A84FE8"/>
    <w:rsid w:val="00A9024D"/>
    <w:rsid w:val="00AA0E46"/>
    <w:rsid w:val="00AB3D5B"/>
    <w:rsid w:val="00AC1D42"/>
    <w:rsid w:val="00AD3C27"/>
    <w:rsid w:val="00AF00F2"/>
    <w:rsid w:val="00B053A3"/>
    <w:rsid w:val="00B2217C"/>
    <w:rsid w:val="00B231C8"/>
    <w:rsid w:val="00B40149"/>
    <w:rsid w:val="00B45E4E"/>
    <w:rsid w:val="00B54388"/>
    <w:rsid w:val="00B606BD"/>
    <w:rsid w:val="00B64281"/>
    <w:rsid w:val="00B66EAB"/>
    <w:rsid w:val="00B757F2"/>
    <w:rsid w:val="00B7599C"/>
    <w:rsid w:val="00B80841"/>
    <w:rsid w:val="00BB7D74"/>
    <w:rsid w:val="00BC2158"/>
    <w:rsid w:val="00BE3242"/>
    <w:rsid w:val="00BF6C4E"/>
    <w:rsid w:val="00C148E6"/>
    <w:rsid w:val="00C27C00"/>
    <w:rsid w:val="00C35625"/>
    <w:rsid w:val="00C45E2F"/>
    <w:rsid w:val="00C5651F"/>
    <w:rsid w:val="00C57E9C"/>
    <w:rsid w:val="00C6038F"/>
    <w:rsid w:val="00C64B23"/>
    <w:rsid w:val="00C66F6A"/>
    <w:rsid w:val="00C81FE4"/>
    <w:rsid w:val="00C9036F"/>
    <w:rsid w:val="00CB5244"/>
    <w:rsid w:val="00CB5816"/>
    <w:rsid w:val="00CB7B24"/>
    <w:rsid w:val="00CD217C"/>
    <w:rsid w:val="00CF1D61"/>
    <w:rsid w:val="00D02500"/>
    <w:rsid w:val="00D11B91"/>
    <w:rsid w:val="00D27635"/>
    <w:rsid w:val="00D67256"/>
    <w:rsid w:val="00D70A8B"/>
    <w:rsid w:val="00D92BEB"/>
    <w:rsid w:val="00DA183E"/>
    <w:rsid w:val="00DB4167"/>
    <w:rsid w:val="00DC0641"/>
    <w:rsid w:val="00DC6881"/>
    <w:rsid w:val="00DD08D1"/>
    <w:rsid w:val="00DD0F8F"/>
    <w:rsid w:val="00DD5D0A"/>
    <w:rsid w:val="00DD78A3"/>
    <w:rsid w:val="00DF650D"/>
    <w:rsid w:val="00E00364"/>
    <w:rsid w:val="00E13405"/>
    <w:rsid w:val="00E41856"/>
    <w:rsid w:val="00E4214A"/>
    <w:rsid w:val="00E55279"/>
    <w:rsid w:val="00E952E1"/>
    <w:rsid w:val="00EA4E4A"/>
    <w:rsid w:val="00EB4D7A"/>
    <w:rsid w:val="00ED6C05"/>
    <w:rsid w:val="00EE1DF8"/>
    <w:rsid w:val="00EE489C"/>
    <w:rsid w:val="00F0194C"/>
    <w:rsid w:val="00F03B7C"/>
    <w:rsid w:val="00F04338"/>
    <w:rsid w:val="00F16EFC"/>
    <w:rsid w:val="00F41F51"/>
    <w:rsid w:val="00F424CC"/>
    <w:rsid w:val="00F4746E"/>
    <w:rsid w:val="00F56131"/>
    <w:rsid w:val="00F65E19"/>
    <w:rsid w:val="00F805BB"/>
    <w:rsid w:val="00F85820"/>
    <w:rsid w:val="00F940CD"/>
    <w:rsid w:val="00FB0337"/>
    <w:rsid w:val="00FB354B"/>
    <w:rsid w:val="00FB3861"/>
    <w:rsid w:val="00FB50E8"/>
    <w:rsid w:val="00FC6CC2"/>
    <w:rsid w:val="00FD2325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if-fs.uk.lan\storage$\groups\&#1050;&#1086;&#1085;&#1090;&#1088;&#1086;&#1083;&#1100;\&#1053;&#1042;&#1043;\&#1050;&#1048;&#1044;\&#1050;&#1048;&#1044;&#1099;\2024.01.31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Доходность за календарный год, %</a:t>
            </a:r>
            <a:endParaRPr lang="ru-RU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%'!$A$5:$A$9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'Доходность за календарный год %'!$B$5:$B$9</c:f>
              <c:numCache>
                <c:formatCode>#,##0.00</c:formatCode>
                <c:ptCount val="5"/>
                <c:pt idx="0">
                  <c:v>-17.21</c:v>
                </c:pt>
                <c:pt idx="1">
                  <c:v>-24.77</c:v>
                </c:pt>
                <c:pt idx="2" formatCode="0.00">
                  <c:v>4.8600000000000003</c:v>
                </c:pt>
                <c:pt idx="3">
                  <c:v>-7.92</c:v>
                </c:pt>
                <c:pt idx="4">
                  <c:v>-15.43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352328"/>
        <c:axId val="718936864"/>
      </c:barChart>
      <c:catAx>
        <c:axId val="512352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8936864"/>
        <c:crosses val="autoZero"/>
        <c:auto val="1"/>
        <c:lblAlgn val="ctr"/>
        <c:lblOffset val="100"/>
        <c:noMultiLvlLbl val="0"/>
      </c:catAx>
      <c:valAx>
        <c:axId val="71893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352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6F11-C323-4CDA-94DB-ACEF777D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2024-02-06T14:11:00Z</dcterms:created>
  <dcterms:modified xsi:type="dcterms:W3CDTF">2024-02-06T14:21:00Z</dcterms:modified>
</cp:coreProperties>
</file>